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DAB25" w14:textId="52952F7A" w:rsidR="001B758C" w:rsidRPr="001B758C" w:rsidRDefault="001B758C" w:rsidP="001B758C">
      <w:pPr>
        <w:tabs>
          <w:tab w:val="left" w:pos="2127"/>
          <w:tab w:val="left" w:pos="3600"/>
        </w:tabs>
        <w:spacing w:before="120"/>
        <w:jc w:val="both"/>
        <w:rPr>
          <w:rFonts w:ascii="Arial" w:hAnsi="Arial" w:cs="Arial"/>
          <w:b/>
          <w:sz w:val="22"/>
          <w:szCs w:val="22"/>
          <w:lang w:val="fr-FR"/>
        </w:rPr>
      </w:pPr>
      <w:proofErr w:type="gramStart"/>
      <w:r w:rsidRPr="001B758C">
        <w:rPr>
          <w:rFonts w:ascii="Arial" w:hAnsi="Arial" w:cs="Arial"/>
          <w:b/>
          <w:sz w:val="22"/>
          <w:szCs w:val="22"/>
          <w:lang w:val="fr-FR"/>
        </w:rPr>
        <w:t>Source:</w:t>
      </w:r>
      <w:proofErr w:type="gramEnd"/>
      <w:r w:rsidRPr="001B758C">
        <w:rPr>
          <w:rFonts w:ascii="Arial" w:hAnsi="Arial" w:cs="Arial"/>
          <w:b/>
          <w:sz w:val="22"/>
          <w:szCs w:val="22"/>
          <w:lang w:val="fr-FR"/>
        </w:rPr>
        <w:tab/>
        <w:t>SA4 Chair</w:t>
      </w:r>
      <w:r w:rsidRPr="001B758C">
        <w:rPr>
          <w:rStyle w:val="Appelnotedebasdep"/>
          <w:rFonts w:ascii="Arial" w:hAnsi="Arial" w:cs="Arial"/>
          <w:b w:val="0"/>
          <w:sz w:val="22"/>
          <w:szCs w:val="22"/>
        </w:rPr>
        <w:footnoteReference w:id="1"/>
      </w:r>
    </w:p>
    <w:p w14:paraId="35DA3435" w14:textId="1C986FD9" w:rsidR="001B758C" w:rsidRPr="001B758C" w:rsidRDefault="001B758C" w:rsidP="001B758C">
      <w:pPr>
        <w:tabs>
          <w:tab w:val="left" w:pos="2127"/>
        </w:tabs>
        <w:jc w:val="both"/>
        <w:rPr>
          <w:rFonts w:ascii="Arial" w:hAnsi="Arial" w:cs="Arial"/>
          <w:b/>
          <w:snapToGrid w:val="0"/>
          <w:color w:val="000000"/>
          <w:sz w:val="22"/>
          <w:szCs w:val="22"/>
          <w:lang w:val="en-US"/>
        </w:rPr>
      </w:pPr>
      <w:r w:rsidRPr="001B758C">
        <w:rPr>
          <w:rFonts w:ascii="Arial" w:hAnsi="Arial" w:cs="Arial"/>
          <w:b/>
          <w:sz w:val="22"/>
          <w:szCs w:val="22"/>
          <w:lang w:val="en-US"/>
        </w:rPr>
        <w:t>Title:</w:t>
      </w:r>
      <w:r w:rsidRPr="001B758C">
        <w:rPr>
          <w:rFonts w:ascii="Arial" w:hAnsi="Arial" w:cs="Arial"/>
          <w:b/>
          <w:sz w:val="22"/>
          <w:szCs w:val="22"/>
          <w:lang w:val="en-US"/>
        </w:rPr>
        <w:tab/>
      </w:r>
      <w:r w:rsidRPr="001B758C">
        <w:rPr>
          <w:rFonts w:ascii="Arial" w:hAnsi="Arial" w:cs="Arial"/>
          <w:b/>
          <w:snapToGrid w:val="0"/>
          <w:color w:val="000000"/>
          <w:sz w:val="22"/>
          <w:szCs w:val="22"/>
          <w:lang w:val="en-US"/>
        </w:rPr>
        <w:t>Meeting Report</w:t>
      </w:r>
      <w:r>
        <w:rPr>
          <w:rFonts w:ascii="Arial" w:hAnsi="Arial" w:cs="Arial"/>
          <w:b/>
          <w:snapToGrid w:val="0"/>
          <w:color w:val="000000"/>
          <w:sz w:val="22"/>
          <w:szCs w:val="22"/>
          <w:lang w:val="en-US"/>
        </w:rPr>
        <w:t xml:space="preserve"> </w:t>
      </w:r>
      <w:r w:rsidRPr="001B758C">
        <w:rPr>
          <w:rFonts w:ascii="Arial" w:hAnsi="Arial" w:cs="Arial"/>
          <w:b/>
          <w:snapToGrid w:val="0"/>
          <w:color w:val="000000"/>
          <w:sz w:val="22"/>
          <w:szCs w:val="22"/>
          <w:lang w:val="en-US"/>
        </w:rPr>
        <w:t>for</w:t>
      </w:r>
      <w:r>
        <w:rPr>
          <w:rFonts w:ascii="Arial" w:hAnsi="Arial" w:cs="Arial"/>
          <w:b/>
          <w:snapToGrid w:val="0"/>
          <w:color w:val="000000"/>
          <w:sz w:val="22"/>
          <w:szCs w:val="22"/>
          <w:lang w:val="en-US"/>
        </w:rPr>
        <w:t xml:space="preserve"> </w:t>
      </w:r>
      <w:r w:rsidRPr="001B758C">
        <w:rPr>
          <w:rFonts w:ascii="Arial" w:hAnsi="Arial" w:cs="Arial"/>
          <w:b/>
          <w:snapToGrid w:val="0"/>
          <w:color w:val="000000"/>
          <w:sz w:val="22"/>
          <w:szCs w:val="22"/>
          <w:lang w:val="en-US"/>
        </w:rPr>
        <w:t>TSG SA WG4 Ad-Hoc on Rel-20</w:t>
      </w:r>
    </w:p>
    <w:p w14:paraId="6D9D8F95" w14:textId="18D14712" w:rsidR="001B758C" w:rsidRPr="001B758C" w:rsidRDefault="001B758C" w:rsidP="001B758C">
      <w:pPr>
        <w:tabs>
          <w:tab w:val="left" w:pos="2127"/>
        </w:tabs>
        <w:ind w:left="2131" w:hanging="2131"/>
        <w:jc w:val="both"/>
        <w:rPr>
          <w:rFonts w:ascii="Arial" w:hAnsi="Arial" w:cs="Arial"/>
          <w:b/>
          <w:sz w:val="22"/>
          <w:szCs w:val="22"/>
          <w:lang w:val="fr-FR"/>
        </w:rPr>
      </w:pPr>
      <w:r w:rsidRPr="001B758C">
        <w:rPr>
          <w:rFonts w:ascii="Arial" w:hAnsi="Arial" w:cs="Arial"/>
          <w:b/>
          <w:sz w:val="22"/>
          <w:szCs w:val="22"/>
          <w:lang w:val="fr-FR"/>
        </w:rPr>
        <w:t xml:space="preserve">Document </w:t>
      </w:r>
      <w:proofErr w:type="gramStart"/>
      <w:r w:rsidRPr="001B758C">
        <w:rPr>
          <w:rFonts w:ascii="Arial" w:hAnsi="Arial" w:cs="Arial"/>
          <w:b/>
          <w:sz w:val="22"/>
          <w:szCs w:val="22"/>
          <w:lang w:val="fr-FR"/>
        </w:rPr>
        <w:t>for:</w:t>
      </w:r>
      <w:proofErr w:type="gramEnd"/>
      <w:r w:rsidRPr="001B758C">
        <w:rPr>
          <w:rFonts w:ascii="Arial" w:hAnsi="Arial" w:cs="Arial"/>
          <w:b/>
          <w:sz w:val="22"/>
          <w:szCs w:val="22"/>
          <w:lang w:val="fr-FR"/>
        </w:rPr>
        <w:tab/>
      </w:r>
      <w:proofErr w:type="spellStart"/>
      <w:r w:rsidRPr="001B758C">
        <w:rPr>
          <w:rFonts w:ascii="Arial" w:hAnsi="Arial" w:cs="Arial"/>
          <w:b/>
          <w:sz w:val="22"/>
          <w:szCs w:val="22"/>
          <w:lang w:val="fr-FR"/>
        </w:rPr>
        <w:t>Approval</w:t>
      </w:r>
      <w:proofErr w:type="spellEnd"/>
    </w:p>
    <w:p w14:paraId="67E3D871" w14:textId="309A28F0" w:rsidR="001B758C" w:rsidRPr="001B758C" w:rsidRDefault="001B758C" w:rsidP="001B758C">
      <w:pPr>
        <w:tabs>
          <w:tab w:val="left" w:pos="2127"/>
        </w:tabs>
        <w:ind w:left="2131" w:hanging="2131"/>
        <w:jc w:val="both"/>
        <w:rPr>
          <w:rFonts w:ascii="Arial" w:hAnsi="Arial" w:cs="Arial"/>
          <w:b/>
          <w:sz w:val="22"/>
          <w:szCs w:val="22"/>
          <w:lang w:val="fr-FR"/>
        </w:rPr>
      </w:pPr>
      <w:r w:rsidRPr="001B758C">
        <w:rPr>
          <w:rFonts w:ascii="Arial" w:hAnsi="Arial" w:cs="Arial"/>
          <w:b/>
          <w:sz w:val="22"/>
          <w:szCs w:val="22"/>
        </w:rPr>
        <w:t>Agenda Item:</w:t>
      </w:r>
      <w:r w:rsidRPr="001B758C">
        <w:rPr>
          <w:rFonts w:ascii="Arial" w:hAnsi="Arial" w:cs="Arial"/>
          <w:b/>
          <w:sz w:val="22"/>
          <w:szCs w:val="22"/>
        </w:rPr>
        <w:tab/>
      </w:r>
      <w:r>
        <w:rPr>
          <w:rFonts w:ascii="Arial" w:hAnsi="Arial" w:cs="Arial"/>
          <w:b/>
          <w:sz w:val="22"/>
          <w:szCs w:val="22"/>
        </w:rPr>
        <w:t>5.1</w:t>
      </w:r>
    </w:p>
    <w:p w14:paraId="660D1A16" w14:textId="2AF35293" w:rsidR="001B758C" w:rsidRDefault="001B758C" w:rsidP="001B758C">
      <w:pPr>
        <w:rPr>
          <w:rFonts w:ascii="Arial" w:hAnsi="Arial" w:cs="Arial"/>
          <w:b/>
          <w:sz w:val="36"/>
        </w:rPr>
      </w:pPr>
    </w:p>
    <w:p w14:paraId="4386C9FA" w14:textId="343EBE08" w:rsidR="00965B71" w:rsidRDefault="00965B71" w:rsidP="001B758C">
      <w:pPr>
        <w:jc w:val="center"/>
        <w:rPr>
          <w:rFonts w:ascii="Arial" w:hAnsi="Arial" w:cs="Arial"/>
          <w:b/>
          <w:sz w:val="36"/>
        </w:rPr>
      </w:pPr>
      <w:r>
        <w:rPr>
          <w:rFonts w:ascii="Arial" w:hAnsi="Arial" w:cs="Arial"/>
          <w:b/>
          <w:sz w:val="36"/>
        </w:rPr>
        <w:br/>
      </w:r>
      <w:r>
        <w:rPr>
          <w:rFonts w:ascii="Arial" w:hAnsi="Arial" w:cs="Arial"/>
          <w:b/>
          <w:sz w:val="36"/>
        </w:rPr>
        <w:br/>
        <w:t>Third Generation Partnership Project (3GPP™)</w:t>
      </w:r>
    </w:p>
    <w:p w14:paraId="2BCA6121" w14:textId="2DFAE3CD" w:rsidR="00965B71" w:rsidRDefault="00965B71" w:rsidP="00965B7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sidR="009B6F99">
        <w:rPr>
          <w:rFonts w:ascii="Arial" w:hAnsi="Arial" w:cs="Arial"/>
          <w:b/>
          <w:sz w:val="32"/>
        </w:rPr>
        <w:t xml:space="preserve"> </w:t>
      </w:r>
      <w:r w:rsidR="00401126">
        <w:rPr>
          <w:rFonts w:ascii="Arial" w:hAnsi="Arial" w:cs="Arial"/>
          <w:b/>
          <w:sz w:val="32"/>
        </w:rPr>
        <w:t>Ad-Hoc on Rel-20</w:t>
      </w:r>
    </w:p>
    <w:p w14:paraId="3987949B" w14:textId="45510928" w:rsidR="00965B71" w:rsidRDefault="009B6F99" w:rsidP="00965B71">
      <w:pPr>
        <w:jc w:val="center"/>
        <w:rPr>
          <w:rFonts w:ascii="Arial" w:hAnsi="Arial" w:cs="Arial"/>
          <w:b/>
          <w:sz w:val="32"/>
        </w:rPr>
      </w:pPr>
      <w:r>
        <w:rPr>
          <w:rFonts w:ascii="Arial" w:hAnsi="Arial" w:cs="Arial"/>
          <w:b/>
          <w:sz w:val="32"/>
        </w:rPr>
        <w:t>O</w:t>
      </w:r>
      <w:r w:rsidR="00965B71">
        <w:rPr>
          <w:rFonts w:ascii="Arial" w:hAnsi="Arial" w:cs="Arial"/>
          <w:b/>
          <w:sz w:val="32"/>
        </w:rPr>
        <w:t xml:space="preserve">nline, </w:t>
      </w:r>
      <w:r w:rsidR="00401126">
        <w:rPr>
          <w:rFonts w:ascii="Arial" w:hAnsi="Arial" w:cs="Arial"/>
          <w:b/>
          <w:sz w:val="32"/>
        </w:rPr>
        <w:t>10</w:t>
      </w:r>
      <w:r w:rsidR="00965B71">
        <w:rPr>
          <w:rFonts w:ascii="Arial" w:hAnsi="Arial" w:cs="Arial"/>
          <w:b/>
          <w:sz w:val="32"/>
        </w:rPr>
        <w:t>/0</w:t>
      </w:r>
      <w:r w:rsidR="00401126">
        <w:rPr>
          <w:rFonts w:ascii="Arial" w:hAnsi="Arial" w:cs="Arial"/>
          <w:b/>
          <w:sz w:val="32"/>
        </w:rPr>
        <w:t>7</w:t>
      </w:r>
      <w:r w:rsidR="00965B71">
        <w:rPr>
          <w:rFonts w:ascii="Arial" w:hAnsi="Arial" w:cs="Arial"/>
          <w:b/>
          <w:sz w:val="32"/>
        </w:rPr>
        <w:t>/2025</w:t>
      </w:r>
    </w:p>
    <w:p w14:paraId="0369A9A2" w14:textId="77777777" w:rsidR="00965B71" w:rsidRDefault="00965B71" w:rsidP="00965B71"/>
    <w:p w14:paraId="06000947" w14:textId="77777777" w:rsidR="00965B71" w:rsidRDefault="00965B71" w:rsidP="00965B71"/>
    <w:p w14:paraId="5CB4D9E9" w14:textId="77777777" w:rsidR="00965B71" w:rsidRPr="009B6F99" w:rsidRDefault="00965B71" w:rsidP="00965B71">
      <w:pPr>
        <w:rPr>
          <w:b/>
          <w:bCs/>
          <w:sz w:val="28"/>
          <w:szCs w:val="28"/>
        </w:rPr>
      </w:pPr>
      <w:r w:rsidRPr="009B6F99">
        <w:rPr>
          <w:b/>
          <w:bCs/>
          <w:sz w:val="28"/>
          <w:szCs w:val="28"/>
        </w:rPr>
        <w:t>Contents:</w:t>
      </w:r>
    </w:p>
    <w:p w14:paraId="0A13FEA7" w14:textId="67613E17" w:rsidR="001B758C" w:rsidRPr="001B758C" w:rsidRDefault="00965B71">
      <w:pPr>
        <w:pStyle w:val="TM2"/>
        <w:rPr>
          <w:rFonts w:asciiTheme="minorHAnsi" w:eastAsiaTheme="minorEastAsia" w:hAnsiTheme="minorHAnsi" w:cstheme="minorBidi"/>
          <w:kern w:val="2"/>
          <w:sz w:val="24"/>
          <w:szCs w:val="24"/>
          <w:lang w:val="en-US" w:eastAsia="fr-FR"/>
          <w14:ligatures w14:val="standardContextual"/>
        </w:rPr>
      </w:pPr>
      <w:r w:rsidRPr="00223530">
        <w:fldChar w:fldCharType="begin"/>
      </w:r>
      <w:r w:rsidRPr="00223530">
        <w:instrText xml:space="preserve"> TOC  \* MERGEFORMAT </w:instrText>
      </w:r>
      <w:r w:rsidRPr="00223530">
        <w:fldChar w:fldCharType="separate"/>
      </w:r>
      <w:r w:rsidR="001B758C">
        <w:t>1</w:t>
      </w:r>
      <w:r w:rsidR="001B758C" w:rsidRPr="001B758C">
        <w:rPr>
          <w:rFonts w:asciiTheme="minorHAnsi" w:eastAsiaTheme="minorEastAsia" w:hAnsiTheme="minorHAnsi" w:cstheme="minorBidi"/>
          <w:kern w:val="2"/>
          <w:sz w:val="24"/>
          <w:szCs w:val="24"/>
          <w:lang w:val="en-US" w:eastAsia="fr-FR"/>
          <w14:ligatures w14:val="standardContextual"/>
        </w:rPr>
        <w:tab/>
      </w:r>
      <w:r w:rsidR="001B758C">
        <w:t>Opening of the meeting: Thursday 10th July 2025, at 15:00 CEST</w:t>
      </w:r>
      <w:r w:rsidR="001B758C">
        <w:tab/>
      </w:r>
      <w:r w:rsidR="001B758C">
        <w:fldChar w:fldCharType="begin"/>
      </w:r>
      <w:r w:rsidR="001B758C">
        <w:instrText xml:space="preserve"> PAGEREF _Toc203517628 \h </w:instrText>
      </w:r>
      <w:r w:rsidR="001B758C">
        <w:fldChar w:fldCharType="separate"/>
      </w:r>
      <w:r w:rsidR="001B758C">
        <w:t>3</w:t>
      </w:r>
      <w:r w:rsidR="001B758C">
        <w:fldChar w:fldCharType="end"/>
      </w:r>
    </w:p>
    <w:p w14:paraId="3C1CF25C" w14:textId="186C8008"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2</w:t>
      </w:r>
      <w:r w:rsidRPr="001B758C">
        <w:rPr>
          <w:rFonts w:asciiTheme="minorHAnsi" w:eastAsiaTheme="minorEastAsia" w:hAnsiTheme="minorHAnsi" w:cstheme="minorBidi"/>
          <w:kern w:val="2"/>
          <w:sz w:val="24"/>
          <w:szCs w:val="24"/>
          <w:lang w:val="en-US" w:eastAsia="fr-FR"/>
          <w14:ligatures w14:val="standardContextual"/>
        </w:rPr>
        <w:tab/>
      </w:r>
      <w:r>
        <w:t>Approval of the agenda and registration of documents</w:t>
      </w:r>
      <w:r>
        <w:tab/>
      </w:r>
      <w:r>
        <w:fldChar w:fldCharType="begin"/>
      </w:r>
      <w:r>
        <w:instrText xml:space="preserve"> PAGEREF _Toc203517629 \h </w:instrText>
      </w:r>
      <w:r>
        <w:fldChar w:fldCharType="separate"/>
      </w:r>
      <w:r>
        <w:t>3</w:t>
      </w:r>
      <w:r>
        <w:fldChar w:fldCharType="end"/>
      </w:r>
    </w:p>
    <w:p w14:paraId="3D8A74E9" w14:textId="46D17137"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3</w:t>
      </w:r>
      <w:r w:rsidRPr="001B758C">
        <w:rPr>
          <w:rFonts w:asciiTheme="minorHAnsi" w:eastAsiaTheme="minorEastAsia" w:hAnsiTheme="minorHAnsi" w:cstheme="minorBidi"/>
          <w:kern w:val="2"/>
          <w:sz w:val="24"/>
          <w:szCs w:val="24"/>
          <w:lang w:val="en-US" w:eastAsia="fr-FR"/>
          <w14:ligatures w14:val="standardContextual"/>
        </w:rPr>
        <w:tab/>
      </w:r>
      <w:r>
        <w:t>IPR, antitrust reminder and consensus principles  reminder</w:t>
      </w:r>
      <w:r>
        <w:tab/>
      </w:r>
      <w:r>
        <w:fldChar w:fldCharType="begin"/>
      </w:r>
      <w:r>
        <w:instrText xml:space="preserve"> PAGEREF _Toc203517630 \h </w:instrText>
      </w:r>
      <w:r>
        <w:fldChar w:fldCharType="separate"/>
      </w:r>
      <w:r>
        <w:t>3</w:t>
      </w:r>
      <w:r>
        <w:fldChar w:fldCharType="end"/>
      </w:r>
    </w:p>
    <w:p w14:paraId="03B3DF0C" w14:textId="1AD1187A"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3.1</w:t>
      </w:r>
      <w:r w:rsidRPr="001B758C">
        <w:rPr>
          <w:rFonts w:asciiTheme="minorHAnsi" w:eastAsiaTheme="minorEastAsia" w:hAnsiTheme="minorHAnsi" w:cstheme="minorBidi"/>
          <w:kern w:val="2"/>
          <w:sz w:val="24"/>
          <w:szCs w:val="24"/>
          <w:lang w:val="en-US" w:eastAsia="fr-FR"/>
          <w14:ligatures w14:val="standardContextual"/>
        </w:rPr>
        <w:tab/>
      </w:r>
      <w:r>
        <w:t>IPR reminder</w:t>
      </w:r>
      <w:r>
        <w:tab/>
      </w:r>
      <w:r>
        <w:fldChar w:fldCharType="begin"/>
      </w:r>
      <w:r>
        <w:instrText xml:space="preserve"> PAGEREF _Toc203517631 \h </w:instrText>
      </w:r>
      <w:r>
        <w:fldChar w:fldCharType="separate"/>
      </w:r>
      <w:r>
        <w:t>3</w:t>
      </w:r>
      <w:r>
        <w:fldChar w:fldCharType="end"/>
      </w:r>
    </w:p>
    <w:p w14:paraId="26807F04" w14:textId="63A3AA01"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3.2</w:t>
      </w:r>
      <w:r w:rsidRPr="001B758C">
        <w:rPr>
          <w:rFonts w:asciiTheme="minorHAnsi" w:eastAsiaTheme="minorEastAsia" w:hAnsiTheme="minorHAnsi" w:cstheme="minorBidi"/>
          <w:kern w:val="2"/>
          <w:sz w:val="24"/>
          <w:szCs w:val="24"/>
          <w:lang w:val="en-US" w:eastAsia="fr-FR"/>
          <w14:ligatures w14:val="standardContextual"/>
        </w:rPr>
        <w:tab/>
      </w:r>
      <w:r>
        <w:t>Antitrust declarations</w:t>
      </w:r>
      <w:r>
        <w:tab/>
      </w:r>
      <w:r>
        <w:fldChar w:fldCharType="begin"/>
      </w:r>
      <w:r>
        <w:instrText xml:space="preserve"> PAGEREF _Toc203517632 \h </w:instrText>
      </w:r>
      <w:r>
        <w:fldChar w:fldCharType="separate"/>
      </w:r>
      <w:r>
        <w:t>3</w:t>
      </w:r>
      <w:r>
        <w:fldChar w:fldCharType="end"/>
      </w:r>
    </w:p>
    <w:p w14:paraId="2A958403" w14:textId="44C9FFCD"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3.3</w:t>
      </w:r>
      <w:r w:rsidRPr="001B758C">
        <w:rPr>
          <w:rFonts w:asciiTheme="minorHAnsi" w:eastAsiaTheme="minorEastAsia" w:hAnsiTheme="minorHAnsi" w:cstheme="minorBidi"/>
          <w:kern w:val="2"/>
          <w:sz w:val="24"/>
          <w:szCs w:val="24"/>
          <w:lang w:val="en-US" w:eastAsia="fr-FR"/>
          <w14:ligatures w14:val="standardContextual"/>
        </w:rPr>
        <w:tab/>
      </w:r>
      <w:r>
        <w:t xml:space="preserve"> Consensus principles reminder</w:t>
      </w:r>
      <w:r>
        <w:tab/>
      </w:r>
      <w:r>
        <w:fldChar w:fldCharType="begin"/>
      </w:r>
      <w:r>
        <w:instrText xml:space="preserve"> PAGEREF _Toc203517633 \h </w:instrText>
      </w:r>
      <w:r>
        <w:fldChar w:fldCharType="separate"/>
      </w:r>
      <w:r>
        <w:t>3</w:t>
      </w:r>
      <w:r>
        <w:fldChar w:fldCharType="end"/>
      </w:r>
    </w:p>
    <w:p w14:paraId="44F62C79" w14:textId="56EDCA4D"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4</w:t>
      </w:r>
      <w:r w:rsidRPr="001B758C">
        <w:rPr>
          <w:rFonts w:asciiTheme="minorHAnsi" w:eastAsiaTheme="minorEastAsia" w:hAnsiTheme="minorHAnsi" w:cstheme="minorBidi"/>
          <w:kern w:val="2"/>
          <w:sz w:val="24"/>
          <w:szCs w:val="24"/>
          <w:lang w:val="en-US" w:eastAsia="fr-FR"/>
          <w14:ligatures w14:val="standardContextual"/>
        </w:rPr>
        <w:tab/>
      </w:r>
      <w:r>
        <w:t>New Work / New Work Items and Study Items for Rel-20</w:t>
      </w:r>
      <w:r>
        <w:tab/>
      </w:r>
      <w:r>
        <w:fldChar w:fldCharType="begin"/>
      </w:r>
      <w:r>
        <w:instrText xml:space="preserve"> PAGEREF _Toc203517634 \h </w:instrText>
      </w:r>
      <w:r>
        <w:fldChar w:fldCharType="separate"/>
      </w:r>
      <w:r>
        <w:t>4</w:t>
      </w:r>
      <w:r>
        <w:fldChar w:fldCharType="end"/>
      </w:r>
    </w:p>
    <w:p w14:paraId="3314FF71" w14:textId="194CEEAE"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4.1</w:t>
      </w:r>
      <w:r w:rsidRPr="001B758C">
        <w:rPr>
          <w:rFonts w:asciiTheme="minorHAnsi" w:eastAsiaTheme="minorEastAsia" w:hAnsiTheme="minorHAnsi" w:cstheme="minorBidi"/>
          <w:kern w:val="2"/>
          <w:sz w:val="24"/>
          <w:szCs w:val="24"/>
          <w:lang w:val="en-US" w:eastAsia="fr-FR"/>
          <w14:ligatures w14:val="standardContextual"/>
        </w:rPr>
        <w:tab/>
      </w:r>
      <w:r>
        <w:t>New Work Items and Study Items for Rel-20 5G-Advanced</w:t>
      </w:r>
      <w:r>
        <w:tab/>
      </w:r>
      <w:r>
        <w:fldChar w:fldCharType="begin"/>
      </w:r>
      <w:r>
        <w:instrText xml:space="preserve"> PAGEREF _Toc203517635 \h </w:instrText>
      </w:r>
      <w:r>
        <w:fldChar w:fldCharType="separate"/>
      </w:r>
      <w:r>
        <w:t>4</w:t>
      </w:r>
      <w:r>
        <w:fldChar w:fldCharType="end"/>
      </w:r>
    </w:p>
    <w:p w14:paraId="25C75286" w14:textId="38AC18F0"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4.3</w:t>
      </w:r>
      <w:r w:rsidRPr="001B758C">
        <w:rPr>
          <w:rFonts w:asciiTheme="minorHAnsi" w:eastAsiaTheme="minorEastAsia" w:hAnsiTheme="minorHAnsi" w:cstheme="minorBidi"/>
          <w:kern w:val="2"/>
          <w:sz w:val="24"/>
          <w:szCs w:val="24"/>
          <w:lang w:val="en-US" w:eastAsia="fr-FR"/>
          <w14:ligatures w14:val="standardContextual"/>
        </w:rPr>
        <w:tab/>
      </w:r>
      <w:r>
        <w:t>Other</w:t>
      </w:r>
      <w:r>
        <w:tab/>
      </w:r>
      <w:r>
        <w:fldChar w:fldCharType="begin"/>
      </w:r>
      <w:r>
        <w:instrText xml:space="preserve"> PAGEREF _Toc203517648 \h </w:instrText>
      </w:r>
      <w:r>
        <w:fldChar w:fldCharType="separate"/>
      </w:r>
      <w:r>
        <w:t>18</w:t>
      </w:r>
      <w:r>
        <w:fldChar w:fldCharType="end"/>
      </w:r>
    </w:p>
    <w:p w14:paraId="6AB5AF9A" w14:textId="3139111C"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5</w:t>
      </w:r>
      <w:r w:rsidRPr="001B758C">
        <w:rPr>
          <w:rFonts w:asciiTheme="minorHAnsi" w:eastAsiaTheme="minorEastAsia" w:hAnsiTheme="minorHAnsi" w:cstheme="minorBidi"/>
          <w:kern w:val="2"/>
          <w:sz w:val="24"/>
          <w:szCs w:val="24"/>
          <w:lang w:val="en-US" w:eastAsia="fr-FR"/>
          <w14:ligatures w14:val="standardContextual"/>
        </w:rPr>
        <w:tab/>
      </w:r>
      <w:r>
        <w:t>Any Other Business</w:t>
      </w:r>
      <w:r>
        <w:tab/>
      </w:r>
      <w:r>
        <w:fldChar w:fldCharType="begin"/>
      </w:r>
      <w:r>
        <w:instrText xml:space="preserve"> PAGEREF _Toc203517649 \h </w:instrText>
      </w:r>
      <w:r>
        <w:fldChar w:fldCharType="separate"/>
      </w:r>
      <w:r>
        <w:t>18</w:t>
      </w:r>
      <w:r>
        <w:fldChar w:fldCharType="end"/>
      </w:r>
    </w:p>
    <w:p w14:paraId="571E8760" w14:textId="6E173D1F" w:rsidR="001B758C" w:rsidRPr="001B758C" w:rsidRDefault="001B758C">
      <w:pPr>
        <w:pStyle w:val="TM2"/>
        <w:rPr>
          <w:rFonts w:asciiTheme="minorHAnsi" w:eastAsiaTheme="minorEastAsia" w:hAnsiTheme="minorHAnsi" w:cstheme="minorBidi"/>
          <w:kern w:val="2"/>
          <w:sz w:val="24"/>
          <w:szCs w:val="24"/>
          <w:lang w:val="en-US" w:eastAsia="fr-FR"/>
          <w14:ligatures w14:val="standardContextual"/>
        </w:rPr>
      </w:pPr>
      <w:r>
        <w:t>6</w:t>
      </w:r>
      <w:r w:rsidRPr="001B758C">
        <w:rPr>
          <w:rFonts w:asciiTheme="minorHAnsi" w:eastAsiaTheme="minorEastAsia" w:hAnsiTheme="minorHAnsi" w:cstheme="minorBidi"/>
          <w:kern w:val="2"/>
          <w:sz w:val="24"/>
          <w:szCs w:val="24"/>
          <w:lang w:val="en-US" w:eastAsia="fr-FR"/>
          <w14:ligatures w14:val="standardContextual"/>
        </w:rPr>
        <w:tab/>
      </w:r>
      <w:r>
        <w:t>Close of meeting: Thursday 10th July 2025, at 18:00 CEST</w:t>
      </w:r>
      <w:r>
        <w:tab/>
      </w:r>
      <w:r>
        <w:fldChar w:fldCharType="begin"/>
      </w:r>
      <w:r>
        <w:instrText xml:space="preserve"> PAGEREF _Toc203517650 \h </w:instrText>
      </w:r>
      <w:r>
        <w:fldChar w:fldCharType="separate"/>
      </w:r>
      <w:r>
        <w:t>19</w:t>
      </w:r>
      <w:r>
        <w:fldChar w:fldCharType="end"/>
      </w:r>
    </w:p>
    <w:p w14:paraId="493C654F" w14:textId="290B8B77" w:rsidR="001B758C" w:rsidRDefault="001B758C">
      <w:pPr>
        <w:pStyle w:val="TM8"/>
        <w:rPr>
          <w:rFonts w:asciiTheme="minorHAnsi" w:eastAsiaTheme="minorEastAsia" w:hAnsiTheme="minorHAnsi" w:cstheme="minorBidi"/>
          <w:b w:val="0"/>
          <w:kern w:val="2"/>
          <w:sz w:val="24"/>
          <w:szCs w:val="24"/>
          <w:lang w:val="fr-FR" w:eastAsia="fr-FR"/>
          <w14:ligatures w14:val="standardContextual"/>
        </w:rPr>
      </w:pPr>
      <w:r w:rsidRPr="001B758C">
        <w:rPr>
          <w:lang w:val="fr-FR"/>
        </w:rPr>
        <w:t>Annex A: Document list</w:t>
      </w:r>
      <w:r w:rsidRPr="001B758C">
        <w:rPr>
          <w:lang w:val="fr-FR"/>
        </w:rPr>
        <w:tab/>
      </w:r>
      <w:r>
        <w:fldChar w:fldCharType="begin"/>
      </w:r>
      <w:r w:rsidRPr="001B758C">
        <w:rPr>
          <w:lang w:val="fr-FR"/>
        </w:rPr>
        <w:instrText xml:space="preserve"> PAGEREF _Toc203517651 \h </w:instrText>
      </w:r>
      <w:r>
        <w:fldChar w:fldCharType="separate"/>
      </w:r>
      <w:r w:rsidRPr="001B758C">
        <w:rPr>
          <w:lang w:val="fr-FR"/>
        </w:rPr>
        <w:t>20</w:t>
      </w:r>
      <w:r>
        <w:fldChar w:fldCharType="end"/>
      </w:r>
    </w:p>
    <w:p w14:paraId="2D077612" w14:textId="73468F1A" w:rsidR="001B758C" w:rsidRDefault="001B758C">
      <w:pPr>
        <w:pStyle w:val="TM8"/>
        <w:rPr>
          <w:rFonts w:asciiTheme="minorHAnsi" w:eastAsiaTheme="minorEastAsia" w:hAnsiTheme="minorHAnsi" w:cstheme="minorBidi"/>
          <w:b w:val="0"/>
          <w:kern w:val="2"/>
          <w:sz w:val="24"/>
          <w:szCs w:val="24"/>
          <w:lang w:val="fr-FR" w:eastAsia="fr-FR"/>
          <w14:ligatures w14:val="standardContextual"/>
        </w:rPr>
      </w:pPr>
      <w:r w:rsidRPr="001B758C">
        <w:rPr>
          <w:lang w:val="fr-FR"/>
        </w:rPr>
        <w:t>Annex B: Participants list</w:t>
      </w:r>
      <w:r w:rsidRPr="001B758C">
        <w:rPr>
          <w:lang w:val="fr-FR"/>
        </w:rPr>
        <w:tab/>
      </w:r>
      <w:r>
        <w:fldChar w:fldCharType="begin"/>
      </w:r>
      <w:r w:rsidRPr="001B758C">
        <w:rPr>
          <w:lang w:val="fr-FR"/>
        </w:rPr>
        <w:instrText xml:space="preserve"> PAGEREF _Toc203517652 \h </w:instrText>
      </w:r>
      <w:r>
        <w:fldChar w:fldCharType="separate"/>
      </w:r>
      <w:r w:rsidRPr="001B758C">
        <w:rPr>
          <w:lang w:val="fr-FR"/>
        </w:rPr>
        <w:t>22</w:t>
      </w:r>
      <w:r>
        <w:fldChar w:fldCharType="end"/>
      </w:r>
    </w:p>
    <w:p w14:paraId="48E3316F" w14:textId="1249595F" w:rsidR="00965B71" w:rsidRPr="005516BA" w:rsidRDefault="00965B71" w:rsidP="00965B71">
      <w:pPr>
        <w:rPr>
          <w:lang w:val="fr-FR"/>
        </w:rPr>
      </w:pPr>
      <w:r w:rsidRPr="00223530">
        <w:fldChar w:fldCharType="end"/>
      </w:r>
    </w:p>
    <w:p w14:paraId="4F21FF45" w14:textId="7BD3F415" w:rsidR="00965B71" w:rsidRDefault="00965B71" w:rsidP="00965B71">
      <w:pPr>
        <w:pStyle w:val="Titre2"/>
      </w:pPr>
      <w:r w:rsidRPr="001B758C">
        <w:rPr>
          <w:lang w:val="fr-FR"/>
        </w:rPr>
        <w:br w:type="page"/>
      </w:r>
      <w:bookmarkStart w:id="0" w:name="_Toc203517628"/>
      <w:r>
        <w:lastRenderedPageBreak/>
        <w:t>1</w:t>
      </w:r>
      <w:r>
        <w:tab/>
      </w:r>
      <w:r w:rsidR="00D257AC">
        <w:t>Opening of the meeting: Thursday 10th July 2025, at 15:00 CEST</w:t>
      </w:r>
      <w:bookmarkEnd w:id="0"/>
    </w:p>
    <w:p w14:paraId="3A3EA2DD" w14:textId="51A80F4D" w:rsidR="000C7BA9" w:rsidRPr="00C10531" w:rsidRDefault="00D257AC" w:rsidP="000C7BA9">
      <w:pPr>
        <w:rPr>
          <w:lang w:val="en-US"/>
        </w:rPr>
      </w:pPr>
      <w:r w:rsidRPr="00C10531">
        <w:rPr>
          <w:lang w:val="en-US"/>
        </w:rPr>
        <w:t>Gilles Teniou (Tencent)</w:t>
      </w:r>
      <w:r w:rsidR="000C7BA9" w:rsidRPr="00C10531">
        <w:rPr>
          <w:lang w:val="en-US"/>
        </w:rPr>
        <w:t>, Chair of the 3GPP TSG SA WG4, declare</w:t>
      </w:r>
      <w:r w:rsidR="000C7BA9">
        <w:rPr>
          <w:lang w:val="en-US"/>
        </w:rPr>
        <w:t>d</w:t>
      </w:r>
      <w:r w:rsidR="000C7BA9" w:rsidRPr="00C10531">
        <w:rPr>
          <w:lang w:val="en-US"/>
        </w:rPr>
        <w:t xml:space="preserve"> the SA4</w:t>
      </w:r>
      <w:r>
        <w:rPr>
          <w:lang w:val="en-US"/>
        </w:rPr>
        <w:t xml:space="preserve"> Ad-Hoc meeting on Rel-20 open at 15:00 CEST.</w:t>
      </w:r>
    </w:p>
    <w:p w14:paraId="0FFAC949" w14:textId="77777777" w:rsidR="000C7BA9" w:rsidRPr="00C10531" w:rsidRDefault="000C7BA9" w:rsidP="000C7BA9">
      <w:pPr>
        <w:rPr>
          <w:lang w:val="en-US"/>
        </w:rPr>
      </w:pPr>
      <w:r w:rsidRPr="00C10531">
        <w:rPr>
          <w:lang w:val="en-US"/>
        </w:rPr>
        <w:t>During this meeting:</w:t>
      </w:r>
    </w:p>
    <w:p w14:paraId="2308B68F" w14:textId="77777777" w:rsidR="000C7BA9" w:rsidRPr="00C10531" w:rsidRDefault="000C7BA9" w:rsidP="000C7BA9">
      <w:pPr>
        <w:rPr>
          <w:lang w:val="en-US"/>
        </w:rPr>
      </w:pPr>
      <w:r w:rsidRPr="00C10531">
        <w:rPr>
          <w:lang w:val="en-US"/>
        </w:rPr>
        <w:t>Mr. Gilles Teniou (Tencent) is 3GPP SA WG4 Chair</w:t>
      </w:r>
    </w:p>
    <w:p w14:paraId="205058E7" w14:textId="77777777" w:rsidR="000C7BA9" w:rsidRPr="00C10531" w:rsidRDefault="000C7BA9" w:rsidP="000C7BA9">
      <w:pPr>
        <w:rPr>
          <w:lang w:val="en-US"/>
        </w:rPr>
      </w:pPr>
      <w:r w:rsidRPr="00C10531">
        <w:rPr>
          <w:lang w:val="en-US"/>
        </w:rPr>
        <w:t xml:space="preserve">Mrs. Andrijana Brekalo (MCC) is the 3GPP SA4 Secretary. </w:t>
      </w:r>
    </w:p>
    <w:p w14:paraId="456F5E4C" w14:textId="77777777" w:rsidR="000C7BA9" w:rsidRDefault="000C7BA9" w:rsidP="000C7BA9">
      <w:pPr>
        <w:rPr>
          <w:lang w:val="en-US"/>
        </w:rPr>
      </w:pPr>
    </w:p>
    <w:p w14:paraId="4E64DE5A" w14:textId="50FFBCDA" w:rsidR="000C7BA9" w:rsidRPr="00C10531" w:rsidRDefault="000C7BA9" w:rsidP="000C7BA9">
      <w:r w:rsidRPr="00C10531">
        <w:rPr>
          <w:lang w:val="en-US"/>
        </w:rPr>
        <w:t xml:space="preserve">IPR </w:t>
      </w:r>
      <w:proofErr w:type="spellStart"/>
      <w:proofErr w:type="gramStart"/>
      <w:r w:rsidRPr="00C10531">
        <w:rPr>
          <w:lang w:val="en-US"/>
        </w:rPr>
        <w:t>obligations</w:t>
      </w:r>
      <w:r w:rsidR="00FB2AEE">
        <w:rPr>
          <w:lang w:val="en-US"/>
        </w:rPr>
        <w:t>,</w:t>
      </w:r>
      <w:r w:rsidRPr="00C10531">
        <w:rPr>
          <w:lang w:val="en-US"/>
        </w:rPr>
        <w:t>Antitrust</w:t>
      </w:r>
      <w:proofErr w:type="spellEnd"/>
      <w:proofErr w:type="gramEnd"/>
      <w:r w:rsidRPr="00C10531">
        <w:rPr>
          <w:lang w:val="en-US"/>
        </w:rPr>
        <w:t xml:space="preserve"> compliance</w:t>
      </w:r>
      <w:r w:rsidR="00FB2AEE">
        <w:rPr>
          <w:lang w:val="en-US"/>
        </w:rPr>
        <w:t xml:space="preserve"> and consensus reminder principles</w:t>
      </w:r>
      <w:r w:rsidRPr="00C10531">
        <w:rPr>
          <w:lang w:val="en-US"/>
        </w:rPr>
        <w:t xml:space="preserve"> </w:t>
      </w:r>
      <w:r>
        <w:rPr>
          <w:lang w:val="en-US"/>
        </w:rPr>
        <w:t>are read during the opening teleconference.</w:t>
      </w:r>
    </w:p>
    <w:p w14:paraId="5B0781FC" w14:textId="77777777" w:rsidR="000C7BA9" w:rsidRDefault="000C7BA9" w:rsidP="000C7BA9">
      <w:pPr>
        <w:pStyle w:val="Titre2"/>
      </w:pPr>
      <w:bookmarkStart w:id="1" w:name="_Toc203517629"/>
      <w:r>
        <w:t>2</w:t>
      </w:r>
      <w:r>
        <w:tab/>
        <w:t>Approval of the agenda and registration of documents</w:t>
      </w:r>
      <w:bookmarkEnd w:id="1"/>
    </w:p>
    <w:p w14:paraId="71B85C0E" w14:textId="12764EF6" w:rsidR="009F037D" w:rsidRDefault="00401126" w:rsidP="009F037D">
      <w:pPr>
        <w:rPr>
          <w:lang w:val="en-US"/>
        </w:rPr>
      </w:pPr>
      <w:r>
        <w:rPr>
          <w:lang w:val="en-US"/>
        </w:rPr>
        <w:t>Documents S4-25</w:t>
      </w:r>
      <w:r w:rsidR="009F037D">
        <w:rPr>
          <w:lang w:val="en-US"/>
        </w:rPr>
        <w:t xml:space="preserve">1193, </w:t>
      </w:r>
      <w:r>
        <w:rPr>
          <w:lang w:val="en-US"/>
        </w:rPr>
        <w:t>S4-25</w:t>
      </w:r>
      <w:r w:rsidR="009F037D">
        <w:rPr>
          <w:lang w:val="en-US"/>
        </w:rPr>
        <w:t xml:space="preserve">1194 and </w:t>
      </w:r>
      <w:r>
        <w:rPr>
          <w:lang w:val="en-US"/>
        </w:rPr>
        <w:t>S4-25</w:t>
      </w:r>
      <w:r w:rsidR="009F037D">
        <w:rPr>
          <w:lang w:val="en-US"/>
        </w:rPr>
        <w:t xml:space="preserve">1199 </w:t>
      </w:r>
      <w:r>
        <w:rPr>
          <w:lang w:val="en-US"/>
        </w:rPr>
        <w:t xml:space="preserve">are </w:t>
      </w:r>
      <w:r w:rsidR="009F037D">
        <w:rPr>
          <w:lang w:val="en-US"/>
        </w:rPr>
        <w:t>moved from agenda item 4 to 4.1</w:t>
      </w:r>
    </w:p>
    <w:p w14:paraId="48B077A7" w14:textId="01AFA1BB" w:rsidR="009F037D" w:rsidRDefault="00401126" w:rsidP="009F037D">
      <w:pPr>
        <w:rPr>
          <w:lang w:val="en-US"/>
        </w:rPr>
      </w:pPr>
      <w:r>
        <w:rPr>
          <w:lang w:val="en-US"/>
        </w:rPr>
        <w:t>S4-25</w:t>
      </w:r>
      <w:r w:rsidR="009F037D">
        <w:rPr>
          <w:lang w:val="en-US"/>
        </w:rPr>
        <w:t xml:space="preserve">1195 </w:t>
      </w:r>
      <w:r>
        <w:rPr>
          <w:lang w:val="en-US"/>
        </w:rPr>
        <w:t xml:space="preserve">is </w:t>
      </w:r>
      <w:r w:rsidR="009F037D">
        <w:rPr>
          <w:lang w:val="en-US"/>
        </w:rPr>
        <w:t>moved from agenda item 4.2 to 4.1</w:t>
      </w:r>
    </w:p>
    <w:tbl>
      <w:tblPr>
        <w:tblpPr w:leftFromText="141" w:rightFromText="141" w:vertAnchor="text" w:horzAnchor="margin" w:tblpY="-31"/>
        <w:tblW w:w="9701" w:type="dxa"/>
        <w:tblCellMar>
          <w:left w:w="70" w:type="dxa"/>
          <w:right w:w="70" w:type="dxa"/>
        </w:tblCellMar>
        <w:tblLook w:val="04A0" w:firstRow="1" w:lastRow="0" w:firstColumn="1" w:lastColumn="0" w:noHBand="0" w:noVBand="1"/>
      </w:tblPr>
      <w:tblGrid>
        <w:gridCol w:w="1297"/>
        <w:gridCol w:w="6439"/>
        <w:gridCol w:w="1965"/>
      </w:tblGrid>
      <w:tr w:rsidR="009F037D" w:rsidRPr="003374CF" w14:paraId="09451929" w14:textId="77777777" w:rsidTr="00DD36E2">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4EB112B" w14:textId="77777777" w:rsidR="009F037D" w:rsidRPr="003374CF" w:rsidRDefault="009F037D" w:rsidP="00DD36E2">
            <w:pPr>
              <w:spacing w:after="0"/>
              <w:jc w:val="center"/>
              <w:rPr>
                <w:rFonts w:cs="Arial"/>
                <w:b/>
                <w:bCs/>
                <w:color w:val="FFFFFF"/>
                <w:lang w:val="en-US" w:eastAsia="fr-FR"/>
              </w:rPr>
            </w:pPr>
            <w:r w:rsidRPr="003374CF">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8FE6DBF" w14:textId="77777777" w:rsidR="009F037D" w:rsidRPr="003374CF" w:rsidRDefault="009F037D" w:rsidP="00DD36E2">
            <w:pPr>
              <w:spacing w:after="0"/>
              <w:jc w:val="center"/>
              <w:rPr>
                <w:rFonts w:cs="Arial"/>
                <w:b/>
                <w:bCs/>
                <w:color w:val="FFFFFF"/>
                <w:lang w:val="en-US" w:eastAsia="fr-FR"/>
              </w:rPr>
            </w:pPr>
            <w:r w:rsidRPr="003374CF">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3C50B09" w14:textId="77777777" w:rsidR="009F037D" w:rsidRPr="003374CF" w:rsidRDefault="009F037D" w:rsidP="00DD36E2">
            <w:pPr>
              <w:spacing w:after="0"/>
              <w:jc w:val="center"/>
              <w:rPr>
                <w:rFonts w:cs="Arial"/>
                <w:b/>
                <w:bCs/>
                <w:color w:val="FFFFFF"/>
                <w:lang w:val="en-US" w:eastAsia="fr-FR"/>
              </w:rPr>
            </w:pPr>
            <w:r w:rsidRPr="003374CF">
              <w:rPr>
                <w:rFonts w:cs="Arial"/>
                <w:b/>
                <w:bCs/>
                <w:color w:val="FFFFFF"/>
                <w:lang w:val="en-US" w:eastAsia="fr-FR"/>
              </w:rPr>
              <w:t>Status</w:t>
            </w:r>
          </w:p>
        </w:tc>
      </w:tr>
      <w:tr w:rsidR="009F037D" w:rsidRPr="00791200" w14:paraId="5B4355AE"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AE2F8E9" w14:textId="77777777" w:rsidR="009F037D" w:rsidRPr="004D06EE" w:rsidRDefault="009F037D" w:rsidP="00DD36E2">
            <w:pPr>
              <w:pStyle w:val="TdocNumberLate"/>
            </w:pPr>
            <w:r w:rsidRPr="007419E2">
              <w:rPr>
                <w:rFonts w:eastAsia="SimSun"/>
              </w:rPr>
              <w:t>S4-251185</w:t>
            </w: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3073D345" w14:textId="19F4060A" w:rsidR="009F037D" w:rsidRPr="009F037D" w:rsidRDefault="009F037D" w:rsidP="00DD36E2">
            <w:pPr>
              <w:spacing w:after="0"/>
              <w:rPr>
                <w:rFonts w:cs="Arial"/>
                <w:color w:val="000000"/>
                <w:lang w:val="en-US" w:eastAsia="fr-FR"/>
              </w:rPr>
            </w:pPr>
            <w:r w:rsidRPr="009F037D">
              <w:rPr>
                <w:rFonts w:cs="Arial"/>
                <w:color w:val="000000"/>
              </w:rPr>
              <w:t>Meeting agenda</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67CC2A0" w14:textId="38ABA834" w:rsidR="009F037D" w:rsidRPr="009D0593" w:rsidRDefault="004F3516" w:rsidP="00DD36E2">
            <w:pPr>
              <w:pStyle w:val="TdocStatus"/>
            </w:pPr>
            <w:r>
              <w:t>approved</w:t>
            </w:r>
          </w:p>
        </w:tc>
      </w:tr>
    </w:tbl>
    <w:p w14:paraId="413AE115" w14:textId="77777777" w:rsidR="009F037D" w:rsidRPr="009A7C63" w:rsidRDefault="009F037D" w:rsidP="009F037D">
      <w:pPr>
        <w:rPr>
          <w:lang w:val="en-US"/>
        </w:rPr>
      </w:pPr>
    </w:p>
    <w:p w14:paraId="4A128D6B" w14:textId="05C8D603" w:rsidR="000C7BA9" w:rsidRDefault="000C7BA9" w:rsidP="000C7BA9">
      <w:pPr>
        <w:pStyle w:val="Titre2"/>
      </w:pPr>
      <w:bookmarkStart w:id="2" w:name="_Toc203517630"/>
      <w:r>
        <w:t>3</w:t>
      </w:r>
      <w:r>
        <w:tab/>
        <w:t>IPR</w:t>
      </w:r>
      <w:r w:rsidR="000F3760">
        <w:t xml:space="preserve">, </w:t>
      </w:r>
      <w:r>
        <w:t>antitrust reminder</w:t>
      </w:r>
      <w:r w:rsidR="000F3760">
        <w:t xml:space="preserve"> and consensus </w:t>
      </w:r>
      <w:proofErr w:type="gramStart"/>
      <w:r w:rsidR="000F3760">
        <w:t>principles  reminder</w:t>
      </w:r>
      <w:bookmarkEnd w:id="2"/>
      <w:proofErr w:type="gramEnd"/>
    </w:p>
    <w:p w14:paraId="4DC4C9F2" w14:textId="77777777" w:rsidR="000C7BA9" w:rsidRPr="00282F0E" w:rsidRDefault="000C7BA9" w:rsidP="000C7BA9">
      <w:pPr>
        <w:pStyle w:val="Titre2"/>
      </w:pPr>
      <w:bookmarkStart w:id="3" w:name="_Toc203517631"/>
      <w:r>
        <w:t>3</w:t>
      </w:r>
      <w:r w:rsidRPr="00282F0E">
        <w:t>.1</w:t>
      </w:r>
      <w:r w:rsidRPr="00282F0E">
        <w:tab/>
        <w:t>IPR reminder</w:t>
      </w:r>
      <w:bookmarkEnd w:id="3"/>
    </w:p>
    <w:p w14:paraId="11842215" w14:textId="77777777" w:rsidR="000C7BA9" w:rsidRPr="00282F0E" w:rsidRDefault="000C7BA9" w:rsidP="000C7BA9">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51C38F4" w14:textId="77777777" w:rsidR="000C7BA9" w:rsidRPr="00282F0E" w:rsidRDefault="000C7BA9" w:rsidP="000C7BA9">
      <w:r w:rsidRPr="00282F0E">
        <w:t>The delegates were asked to take note that they were thereby invited:</w:t>
      </w:r>
    </w:p>
    <w:p w14:paraId="76C19A64" w14:textId="77777777" w:rsidR="000C7BA9" w:rsidRPr="00282F0E" w:rsidRDefault="000C7BA9" w:rsidP="000C7BA9">
      <w:r>
        <w:t xml:space="preserve">- </w:t>
      </w:r>
      <w:r w:rsidRPr="00282F0E">
        <w:t xml:space="preserve">to investigate whether their organization or any other organization owns IPRs which </w:t>
      </w:r>
      <w:proofErr w:type="gramStart"/>
      <w:r w:rsidRPr="00282F0E">
        <w:t>were, or</w:t>
      </w:r>
      <w:proofErr w:type="gramEnd"/>
      <w:r w:rsidRPr="00282F0E">
        <w:t xml:space="preserve"> were likely to become Essential in respect of the work of 3GPP.</w:t>
      </w:r>
    </w:p>
    <w:p w14:paraId="7C4CDF8B" w14:textId="77777777" w:rsidR="000C7BA9" w:rsidRPr="00282F0E" w:rsidRDefault="000C7BA9" w:rsidP="000C7BA9">
      <w:r>
        <w:t xml:space="preserve">- </w:t>
      </w:r>
      <w:r w:rsidRPr="00282F0E">
        <w:t>to notify their respective Organizational Partners of all potential IPRs, e.g., for ETSI, by means of the IPR Information Statement and the Licensing declaration forms.</w:t>
      </w:r>
    </w:p>
    <w:p w14:paraId="2C28C305" w14:textId="77777777" w:rsidR="000C7BA9" w:rsidRPr="00282F0E" w:rsidRDefault="000C7BA9" w:rsidP="000C7BA9">
      <w:pPr>
        <w:pStyle w:val="Titre2"/>
      </w:pPr>
      <w:bookmarkStart w:id="4" w:name="_Toc203517632"/>
      <w:r>
        <w:t>3</w:t>
      </w:r>
      <w:r w:rsidRPr="00282F0E">
        <w:t>.2</w:t>
      </w:r>
      <w:r w:rsidRPr="00282F0E">
        <w:tab/>
        <w:t>Antitrust declarations</w:t>
      </w:r>
      <w:bookmarkEnd w:id="4"/>
    </w:p>
    <w:p w14:paraId="32CE6378" w14:textId="77777777" w:rsidR="000C7BA9" w:rsidRDefault="000C7BA9" w:rsidP="000C7BA9">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BA595F3" w14:textId="77777777" w:rsidR="00101C32" w:rsidRDefault="00101C32" w:rsidP="00101C32">
      <w:pPr>
        <w:pStyle w:val="Titre2"/>
      </w:pPr>
      <w:bookmarkStart w:id="5" w:name="_Toc203517633"/>
      <w:r>
        <w:t>3.3</w:t>
      </w:r>
      <w:r>
        <w:tab/>
      </w:r>
      <w:r>
        <w:tab/>
      </w:r>
      <w:r w:rsidRPr="00101C32">
        <w:t>Consensus principles reminder</w:t>
      </w:r>
      <w:bookmarkEnd w:id="5"/>
      <w:r w:rsidRPr="00101C32">
        <w:t xml:space="preserve"> </w:t>
      </w:r>
    </w:p>
    <w:p w14:paraId="3C200F06" w14:textId="435C6BEF" w:rsidR="00101C32" w:rsidRPr="00DE5990" w:rsidRDefault="00101C32" w:rsidP="000C7BA9">
      <w:r w:rsidRPr="00282F0E">
        <w:t>The attention of the delegates to the meeting of this Technical Specification Group was drawn to the</w:t>
      </w:r>
      <w:r w:rsidRPr="00101C32">
        <w:t xml:space="preserve"> fact that 3GPP endeavours to reach consensus on all decisions and therefore depends on a cooperative spirit of the Individual Members. </w:t>
      </w:r>
      <w:proofErr w:type="gramStart"/>
      <w:r w:rsidRPr="00101C32">
        <w:t>In particular, Individual</w:t>
      </w:r>
      <w:proofErr w:type="gramEnd"/>
      <w:r w:rsidRPr="00101C32">
        <w:t xml:space="preserve"> Members are encouraged to seek a consensus-based solution and only to sustain objections as a very last resort, and where </w:t>
      </w:r>
      <w:proofErr w:type="gramStart"/>
      <w:r w:rsidRPr="00101C32">
        <w:t>absolutely necessary</w:t>
      </w:r>
      <w:proofErr w:type="gramEnd"/>
      <w:r w:rsidRPr="00101C32">
        <w:t xml:space="preserve"> and well justified. The leadership will conduct the </w:t>
      </w:r>
      <w:r w:rsidRPr="00101C32">
        <w:lastRenderedPageBreak/>
        <w:t xml:space="preserve">present meeting in a manner whereby informal methods of reaching consensus are encouraged, whilst ensuring that well justified concerns are </w:t>
      </w:r>
      <w:proofErr w:type="gramStart"/>
      <w:r w:rsidRPr="00101C32">
        <w:t>taken into account</w:t>
      </w:r>
      <w:proofErr w:type="gramEnd"/>
      <w:r w:rsidRPr="00101C32">
        <w:t>.</w:t>
      </w:r>
    </w:p>
    <w:p w14:paraId="596D3631" w14:textId="77777777" w:rsidR="000C7BA9" w:rsidRPr="000C7BA9" w:rsidRDefault="000C7BA9" w:rsidP="000C7BA9"/>
    <w:p w14:paraId="44C818CA" w14:textId="77777777" w:rsidR="000C7BA9" w:rsidRDefault="000C7BA9" w:rsidP="000C7BA9">
      <w:pPr>
        <w:pStyle w:val="Titre2"/>
      </w:pPr>
      <w:bookmarkStart w:id="6" w:name="_Toc203517634"/>
      <w:r>
        <w:t>4</w:t>
      </w:r>
      <w:r>
        <w:tab/>
        <w:t>New Work / New Work Items and Study Items for Rel-20</w:t>
      </w:r>
      <w:bookmarkEnd w:id="6"/>
    </w:p>
    <w:p w14:paraId="60EC64FD" w14:textId="3A17B1BB" w:rsidR="00A3668D" w:rsidRDefault="00A3668D" w:rsidP="00A3668D">
      <w:r>
        <w:t>Introduction slides were presented by SA4 Chair in document that can be found in inbox:</w:t>
      </w:r>
    </w:p>
    <w:p w14:paraId="5CC5FF0C" w14:textId="77777777" w:rsidR="00A3668D" w:rsidRPr="00A3668D" w:rsidRDefault="00A3668D" w:rsidP="00A3668D">
      <w:pPr>
        <w:rPr>
          <w:lang w:val="en-US"/>
        </w:rPr>
      </w:pPr>
      <w:hyperlink r:id="rId8" w:history="1">
        <w:r w:rsidRPr="00A3668D">
          <w:rPr>
            <w:rStyle w:val="Lienhypertexte"/>
            <w:lang w:val="en-US"/>
          </w:rPr>
          <w:t>https://www.3gpp.org/ftp/tsg_sa/WG4_CODEC/3GPP_SA4_AHOC_MTGs/Rel-20_planning/Inbox/Drafts/Agenda/Informative%20introductory%20slides%20for%203GPP%20SA4%20-%20Rel20%20planning.pptx</w:t>
        </w:r>
      </w:hyperlink>
    </w:p>
    <w:p w14:paraId="4CFCC470" w14:textId="4A05DBD4" w:rsidR="002B02C3" w:rsidRDefault="002B02C3" w:rsidP="00A3668D">
      <w:r>
        <w:t xml:space="preserve">There was a question in chat on </w:t>
      </w:r>
      <w:r w:rsidRPr="002B02C3">
        <w:t xml:space="preserve">the introductory slides, regarding Rel-20 topics, there was a statement that "Revision to non-agreed documents may be submitted until Thursday 24th 23:59pm CEST" but in the agenda for the meeting it is the Thursday the week before. "Revised </w:t>
      </w:r>
      <w:proofErr w:type="spellStart"/>
      <w:r w:rsidRPr="002B02C3">
        <w:t>Tdocs</w:t>
      </w:r>
      <w:proofErr w:type="spellEnd"/>
      <w:r w:rsidRPr="002B02C3">
        <w:t xml:space="preserve"> shall be submitted before </w:t>
      </w:r>
      <w:r w:rsidRPr="002B02C3">
        <w:rPr>
          <w:b/>
          <w:bCs/>
        </w:rPr>
        <w:t>Thursday 17</w:t>
      </w:r>
      <w:r w:rsidRPr="002B02C3">
        <w:rPr>
          <w:b/>
          <w:bCs/>
          <w:i/>
          <w:iCs/>
        </w:rPr>
        <w:t>th</w:t>
      </w:r>
      <w:r w:rsidRPr="002B02C3">
        <w:rPr>
          <w:b/>
          <w:bCs/>
        </w:rPr>
        <w:t xml:space="preserve"> July 2025 (23:59 CEST)</w:t>
      </w:r>
      <w:r w:rsidRPr="002B02C3">
        <w:t xml:space="preserve"> otherwise they will be considered </w:t>
      </w:r>
      <w:r w:rsidRPr="002B02C3">
        <w:rPr>
          <w:b/>
          <w:bCs/>
        </w:rPr>
        <w:t>LATE</w:t>
      </w:r>
      <w:r w:rsidRPr="002B02C3">
        <w:t xml:space="preserve"> and </w:t>
      </w:r>
      <w:r w:rsidRPr="002B02C3">
        <w:rPr>
          <w:b/>
          <w:bCs/>
        </w:rPr>
        <w:t xml:space="preserve">will NOT be </w:t>
      </w:r>
      <w:proofErr w:type="spellStart"/>
      <w:r w:rsidRPr="002B02C3">
        <w:rPr>
          <w:b/>
          <w:bCs/>
        </w:rPr>
        <w:t>handled</w:t>
      </w:r>
      <w:r w:rsidRPr="002B02C3">
        <w:t>during</w:t>
      </w:r>
      <w:proofErr w:type="spellEnd"/>
      <w:r w:rsidRPr="002B02C3">
        <w:t xml:space="preserve"> the e-meeting."</w:t>
      </w:r>
    </w:p>
    <w:p w14:paraId="6E646726" w14:textId="50CECDD3" w:rsidR="002B02C3" w:rsidRPr="00A3668D" w:rsidRDefault="002B02C3" w:rsidP="00A3668D">
      <w:r>
        <w:t xml:space="preserve">This will be corrected </w:t>
      </w:r>
      <w:r w:rsidR="005516BA">
        <w:t xml:space="preserve">on the agenda </w:t>
      </w:r>
      <w:r>
        <w:t>and the document deadline for r</w:t>
      </w:r>
      <w:r w:rsidRPr="002B02C3">
        <w:t>evision to non-agreed documents</w:t>
      </w:r>
      <w:r>
        <w:t xml:space="preserve"> will be changed to </w:t>
      </w:r>
      <w:r w:rsidR="005516BA">
        <w:t xml:space="preserve">Thursday </w:t>
      </w:r>
      <w:r>
        <w:t>24</w:t>
      </w:r>
      <w:r w:rsidRPr="002B02C3">
        <w:rPr>
          <w:vertAlign w:val="superscript"/>
        </w:rPr>
        <w:t>th</w:t>
      </w:r>
      <w:r>
        <w:t xml:space="preserve"> 23:59 CEST.</w:t>
      </w:r>
    </w:p>
    <w:p w14:paraId="4B6BCBD5" w14:textId="77777777" w:rsidR="000C7BA9" w:rsidRDefault="000C7BA9" w:rsidP="000C7BA9">
      <w:pPr>
        <w:pStyle w:val="Titre2"/>
      </w:pPr>
      <w:bookmarkStart w:id="7" w:name="_Toc203517635"/>
      <w:r>
        <w:t>4.1</w:t>
      </w:r>
      <w:r>
        <w:tab/>
        <w:t>New Work Items and Study Items for Rel-20 5G-Advanced</w:t>
      </w:r>
      <w:bookmarkEnd w:id="7"/>
    </w:p>
    <w:p w14:paraId="21129170" w14:textId="4BC63DC7" w:rsidR="00473DB5" w:rsidRDefault="00473DB5" w:rsidP="00607522">
      <w:pPr>
        <w:pStyle w:val="Sub-AgendaItem"/>
      </w:pPr>
      <w:r>
        <w:t>List of documents under agenda item 4.1</w:t>
      </w:r>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473DB5" w:rsidRPr="00301800" w14:paraId="53DFA8F6" w14:textId="77777777" w:rsidTr="00DD36E2">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8A661E" w14:textId="77777777" w:rsidR="00473DB5" w:rsidRPr="00301800" w:rsidRDefault="00473DB5" w:rsidP="00DD36E2">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2E7C713B" w14:textId="77777777" w:rsidR="00473DB5" w:rsidRPr="00301800" w:rsidRDefault="00473DB5" w:rsidP="00DD36E2">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7710A039" w14:textId="77777777" w:rsidR="00473DB5" w:rsidRPr="00301800" w:rsidRDefault="00473DB5" w:rsidP="00DD36E2">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473DB5" w:rsidRPr="007419E2" w14:paraId="2F52E188"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4661C1C1" w14:textId="77777777" w:rsidR="00473DB5" w:rsidRPr="007419E2" w:rsidRDefault="00473DB5" w:rsidP="00DD36E2">
            <w:pPr>
              <w:pStyle w:val="TdocStatus"/>
              <w:rPr>
                <w:color w:val="auto"/>
                <w:lang w:val="en-US" w:eastAsia="fr-FR"/>
              </w:rPr>
            </w:pPr>
            <w:r w:rsidRPr="007419E2">
              <w:rPr>
                <w:color w:val="auto"/>
              </w:rPr>
              <w:t>Haptics</w:t>
            </w:r>
          </w:p>
        </w:tc>
      </w:tr>
      <w:tr w:rsidR="00473DB5" w:rsidRPr="007419E2" w14:paraId="56DFC7E4"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9A2DEC6" w14:textId="77777777" w:rsidR="00473DB5" w:rsidRPr="00301800" w:rsidRDefault="00473DB5" w:rsidP="00DD36E2">
            <w:pPr>
              <w:spacing w:after="0"/>
              <w:jc w:val="center"/>
              <w:rPr>
                <w:rFonts w:ascii="Arial" w:hAnsi="Arial" w:cs="Arial"/>
                <w:b/>
                <w:bCs/>
                <w:color w:val="000000"/>
                <w:lang w:val="fr-FR"/>
              </w:rPr>
            </w:pPr>
            <w:hyperlink r:id="rId9" w:history="1">
              <w:r w:rsidRPr="00301800">
                <w:rPr>
                  <w:rStyle w:val="Lienhypertexte"/>
                  <w:rFonts w:ascii="Arial" w:hAnsi="Arial" w:cs="Arial"/>
                  <w:b/>
                  <w:bCs/>
                  <w:color w:val="000000"/>
                  <w:u w:val="none"/>
                </w:rPr>
                <w:t>S4-251186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8490688" w14:textId="77777777" w:rsidR="00473DB5" w:rsidRPr="007419E2" w:rsidRDefault="00473DB5" w:rsidP="00DD36E2">
            <w:pPr>
              <w:pStyle w:val="Contribution"/>
            </w:pPr>
            <w:r w:rsidRPr="007419E2">
              <w:t>Haptics media support.</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48C5683" w14:textId="77777777" w:rsidR="00473DB5" w:rsidRPr="007419E2" w:rsidRDefault="00473DB5" w:rsidP="00DD36E2">
            <w:pPr>
              <w:pStyle w:val="TdocStatus"/>
              <w:rPr>
                <w:lang w:val="en-US" w:eastAsia="fr-FR"/>
              </w:rPr>
            </w:pPr>
            <w:r>
              <w:rPr>
                <w:lang w:val="en-US" w:eastAsia="fr-FR"/>
              </w:rPr>
              <w:t>revised to 1206</w:t>
            </w:r>
          </w:p>
        </w:tc>
      </w:tr>
      <w:tr w:rsidR="00473DB5" w:rsidRPr="007419E2" w14:paraId="449851B8"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20449AC" w14:textId="77777777" w:rsidR="00473DB5" w:rsidRPr="00301800" w:rsidRDefault="00473DB5" w:rsidP="00DD36E2">
            <w:pPr>
              <w:spacing w:after="0"/>
              <w:jc w:val="center"/>
              <w:rPr>
                <w:rFonts w:ascii="Arial" w:hAnsi="Arial" w:cs="Arial"/>
                <w:b/>
                <w:bCs/>
                <w:color w:val="000000"/>
                <w:lang w:val="fr-FR"/>
              </w:rPr>
            </w:pPr>
            <w:hyperlink r:id="rId10" w:history="1">
              <w:r w:rsidRPr="00301800">
                <w:rPr>
                  <w:rStyle w:val="Lienhypertexte"/>
                  <w:rFonts w:ascii="Arial" w:hAnsi="Arial" w:cs="Arial"/>
                  <w:b/>
                  <w:bCs/>
                  <w:color w:val="000000"/>
                  <w:u w:val="none"/>
                </w:rPr>
                <w:t>S4-251187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98B2F23" w14:textId="77777777" w:rsidR="00473DB5" w:rsidRPr="007419E2" w:rsidRDefault="00473DB5" w:rsidP="00DD36E2">
            <w:pPr>
              <w:pStyle w:val="Contribution"/>
            </w:pPr>
            <w:r w:rsidRPr="007419E2">
              <w:t>Draft Work Plan and information for HAPMIME-MED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B9C41E2" w14:textId="529B736C" w:rsidR="00473DB5" w:rsidRPr="007419E2" w:rsidRDefault="00223530" w:rsidP="00DD36E2">
            <w:pPr>
              <w:pStyle w:val="TdocStatus"/>
              <w:rPr>
                <w:lang w:val="en-US" w:eastAsia="fr-FR"/>
              </w:rPr>
            </w:pPr>
            <w:r>
              <w:rPr>
                <w:lang w:val="en-US" w:eastAsia="fr-FR"/>
              </w:rPr>
              <w:t>noted</w:t>
            </w:r>
          </w:p>
        </w:tc>
      </w:tr>
      <w:tr w:rsidR="00473DB5" w:rsidRPr="007419E2" w14:paraId="7C7A7195"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283D8C9" w14:textId="77777777" w:rsidR="00473DB5" w:rsidRPr="00301800" w:rsidRDefault="00473DB5" w:rsidP="00DD36E2">
            <w:pPr>
              <w:spacing w:after="0"/>
              <w:jc w:val="center"/>
              <w:rPr>
                <w:rFonts w:ascii="Arial" w:hAnsi="Arial" w:cs="Arial"/>
                <w:b/>
                <w:bCs/>
                <w:color w:val="000000"/>
                <w:lang w:val="fr-FR"/>
              </w:rPr>
            </w:pPr>
            <w:hyperlink r:id="rId11" w:history="1">
              <w:r w:rsidRPr="00301800">
                <w:rPr>
                  <w:rStyle w:val="Lienhypertexte"/>
                  <w:rFonts w:ascii="Arial" w:hAnsi="Arial" w:cs="Arial"/>
                  <w:b/>
                  <w:bCs/>
                  <w:color w:val="000000"/>
                  <w:u w:val="none"/>
                </w:rPr>
                <w:t>S4-251206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372061CD" w14:textId="77777777" w:rsidR="00473DB5" w:rsidRPr="007419E2" w:rsidRDefault="00473DB5" w:rsidP="00DD36E2">
            <w:pPr>
              <w:pStyle w:val="Contribution"/>
            </w:pPr>
            <w:r w:rsidRPr="007419E2">
              <w:t>Haptics media support.</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054B396" w14:textId="30A7E08F" w:rsidR="00473DB5" w:rsidRPr="007419E2" w:rsidRDefault="00223530" w:rsidP="00DD36E2">
            <w:pPr>
              <w:pStyle w:val="TdocStatus"/>
              <w:rPr>
                <w:lang w:val="en-US" w:eastAsia="fr-FR"/>
              </w:rPr>
            </w:pPr>
            <w:r>
              <w:rPr>
                <w:lang w:val="en-US" w:eastAsia="fr-FR"/>
              </w:rPr>
              <w:t>noted</w:t>
            </w:r>
          </w:p>
        </w:tc>
      </w:tr>
      <w:tr w:rsidR="00473DB5" w:rsidRPr="009F037D" w14:paraId="246FDD37"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00645725" w14:textId="77777777" w:rsidR="00473DB5" w:rsidRPr="00301800" w:rsidRDefault="00473DB5" w:rsidP="00DD36E2">
            <w:pPr>
              <w:pStyle w:val="TdocStatus"/>
              <w:rPr>
                <w:rFonts w:cs="Arial"/>
                <w:color w:val="000000"/>
                <w:lang w:val="en-US" w:eastAsia="fr-FR"/>
              </w:rPr>
            </w:pPr>
            <w:r w:rsidRPr="00301800">
              <w:rPr>
                <w:rFonts w:cs="Arial"/>
                <w:color w:val="000000"/>
              </w:rPr>
              <w:t>Avatar Ph2</w:t>
            </w:r>
          </w:p>
        </w:tc>
      </w:tr>
      <w:tr w:rsidR="00473DB5" w:rsidRPr="007419E2" w14:paraId="73AA13AA"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286585A" w14:textId="77777777" w:rsidR="00473DB5" w:rsidRPr="00301800" w:rsidRDefault="00473DB5" w:rsidP="00DD36E2">
            <w:pPr>
              <w:spacing w:after="0"/>
              <w:jc w:val="center"/>
              <w:rPr>
                <w:rFonts w:ascii="Arial" w:hAnsi="Arial" w:cs="Arial"/>
                <w:b/>
                <w:bCs/>
                <w:color w:val="000000"/>
                <w:lang w:val="fr-FR"/>
              </w:rPr>
            </w:pPr>
            <w:hyperlink r:id="rId12" w:history="1">
              <w:r w:rsidRPr="00301800">
                <w:rPr>
                  <w:rStyle w:val="Lienhypertexte"/>
                  <w:rFonts w:ascii="Arial" w:hAnsi="Arial" w:cs="Arial"/>
                  <w:b/>
                  <w:bCs/>
                  <w:color w:val="000000"/>
                  <w:u w:val="none"/>
                </w:rPr>
                <w:t>S4-251191</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6F866F6" w14:textId="77777777" w:rsidR="00473DB5" w:rsidRPr="007419E2" w:rsidRDefault="00473DB5" w:rsidP="00DD36E2">
            <w:pPr>
              <w:pStyle w:val="Contribution"/>
            </w:pPr>
            <w:r w:rsidRPr="007419E2">
              <w:t>Avatar communication phase 2 (5G-A)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292C55C" w14:textId="5650E46E" w:rsidR="00473DB5" w:rsidRPr="007419E2" w:rsidRDefault="00C46B81" w:rsidP="00DD36E2">
            <w:pPr>
              <w:pStyle w:val="TdocStatus"/>
              <w:rPr>
                <w:lang w:val="en-US" w:eastAsia="fr-FR"/>
              </w:rPr>
            </w:pPr>
            <w:r>
              <w:rPr>
                <w:lang w:val="en-US" w:eastAsia="fr-FR"/>
              </w:rPr>
              <w:t>noted</w:t>
            </w:r>
          </w:p>
        </w:tc>
      </w:tr>
      <w:tr w:rsidR="00473DB5" w:rsidRPr="007419E2" w14:paraId="262862C7"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C15844" w14:textId="77777777" w:rsidR="00473DB5" w:rsidRPr="00301800" w:rsidRDefault="00473DB5" w:rsidP="00DD36E2">
            <w:pPr>
              <w:spacing w:after="0"/>
              <w:jc w:val="center"/>
              <w:rPr>
                <w:rFonts w:ascii="Arial" w:hAnsi="Arial" w:cs="Arial"/>
                <w:b/>
                <w:bCs/>
              </w:rPr>
            </w:pPr>
            <w:hyperlink r:id="rId13" w:history="1">
              <w:r w:rsidRPr="00301800">
                <w:rPr>
                  <w:rStyle w:val="Lienhypertexte"/>
                  <w:rFonts w:ascii="Arial" w:hAnsi="Arial" w:cs="Arial"/>
                  <w:b/>
                  <w:bCs/>
                  <w:color w:val="000000"/>
                  <w:u w:val="none"/>
                </w:rPr>
                <w:t>S4-251195</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3A641E1E" w14:textId="77777777" w:rsidR="00473DB5" w:rsidRPr="007419E2" w:rsidRDefault="00473DB5" w:rsidP="00DD36E2">
            <w:pPr>
              <w:pStyle w:val="Contribution"/>
            </w:pPr>
            <w:r w:rsidRPr="0032610C">
              <w:t xml:space="preserve">[Draft] New SID on Avatars Phase 2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DE43094" w14:textId="335E9E20" w:rsidR="00473DB5" w:rsidRPr="007419E2" w:rsidRDefault="00223530" w:rsidP="00DD36E2">
            <w:pPr>
              <w:pStyle w:val="TdocStatus"/>
              <w:rPr>
                <w:lang w:val="en-US" w:eastAsia="fr-FR"/>
              </w:rPr>
            </w:pPr>
            <w:r>
              <w:rPr>
                <w:lang w:val="en-US" w:eastAsia="fr-FR"/>
              </w:rPr>
              <w:t>noted</w:t>
            </w:r>
          </w:p>
        </w:tc>
      </w:tr>
      <w:tr w:rsidR="00473DB5" w:rsidRPr="009F037D" w14:paraId="2F15E6F8"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76622AEE" w14:textId="77777777" w:rsidR="00473DB5" w:rsidRPr="00301800" w:rsidRDefault="00473DB5" w:rsidP="00DD36E2">
            <w:pPr>
              <w:pStyle w:val="TdocStatus"/>
              <w:rPr>
                <w:rFonts w:cs="Arial"/>
                <w:color w:val="000000"/>
                <w:lang w:val="en-US" w:eastAsia="fr-FR"/>
              </w:rPr>
            </w:pPr>
            <w:r w:rsidRPr="00301800">
              <w:rPr>
                <w:rFonts w:cs="Arial"/>
                <w:color w:val="000000"/>
              </w:rPr>
              <w:t>Image formats</w:t>
            </w:r>
          </w:p>
        </w:tc>
      </w:tr>
      <w:tr w:rsidR="00473DB5" w:rsidRPr="007419E2" w14:paraId="49450B63"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64A9155" w14:textId="77777777" w:rsidR="00473DB5" w:rsidRPr="00301800" w:rsidRDefault="00473DB5" w:rsidP="00DD36E2">
            <w:pPr>
              <w:spacing w:after="0"/>
              <w:jc w:val="center"/>
              <w:rPr>
                <w:rFonts w:ascii="Arial" w:hAnsi="Arial" w:cs="Arial"/>
                <w:b/>
                <w:bCs/>
                <w:color w:val="000000"/>
                <w:lang w:val="fr-FR"/>
              </w:rPr>
            </w:pPr>
            <w:hyperlink r:id="rId14" w:history="1">
              <w:r w:rsidRPr="00301800">
                <w:rPr>
                  <w:rStyle w:val="Lienhypertexte"/>
                  <w:rFonts w:ascii="Arial" w:hAnsi="Arial" w:cs="Arial"/>
                  <w:b/>
                  <w:bCs/>
                  <w:color w:val="000000"/>
                  <w:u w:val="none"/>
                </w:rPr>
                <w:t>S4-251193</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5B65088" w14:textId="77777777" w:rsidR="00473DB5" w:rsidRPr="007419E2" w:rsidRDefault="00473DB5" w:rsidP="00DD36E2">
            <w:pPr>
              <w:pStyle w:val="Contribution"/>
            </w:pPr>
            <w:r w:rsidRPr="007419E2">
              <w:t>Draft New study on image formats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E3C458D" w14:textId="4FE4F2BD" w:rsidR="00473DB5" w:rsidRPr="007419E2" w:rsidRDefault="00223530" w:rsidP="00DD36E2">
            <w:pPr>
              <w:pStyle w:val="TdocStatus"/>
              <w:rPr>
                <w:lang w:val="en-US" w:eastAsia="fr-FR"/>
              </w:rPr>
            </w:pPr>
            <w:r>
              <w:rPr>
                <w:lang w:val="en-US" w:eastAsia="fr-FR"/>
              </w:rPr>
              <w:t>noted</w:t>
            </w:r>
          </w:p>
        </w:tc>
      </w:tr>
      <w:tr w:rsidR="00473DB5" w:rsidRPr="007419E2" w14:paraId="07E60571"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8D2B4A5" w14:textId="77777777" w:rsidR="00473DB5" w:rsidRPr="00301800" w:rsidRDefault="00473DB5" w:rsidP="00DD36E2">
            <w:pPr>
              <w:spacing w:after="0"/>
              <w:jc w:val="center"/>
              <w:rPr>
                <w:rFonts w:ascii="Arial" w:hAnsi="Arial" w:cs="Arial"/>
                <w:b/>
                <w:bCs/>
                <w:color w:val="000000"/>
                <w:lang w:val="fr-FR"/>
              </w:rPr>
            </w:pPr>
            <w:hyperlink r:id="rId15" w:history="1">
              <w:r w:rsidRPr="00301800">
                <w:rPr>
                  <w:rStyle w:val="Lienhypertexte"/>
                  <w:rFonts w:ascii="Arial" w:hAnsi="Arial" w:cs="Arial"/>
                  <w:b/>
                  <w:bCs/>
                  <w:color w:val="000000"/>
                  <w:u w:val="none"/>
                </w:rPr>
                <w:t>S4-251194</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6691C6C" w14:textId="77777777" w:rsidR="00473DB5" w:rsidRPr="007419E2" w:rsidRDefault="00473DB5" w:rsidP="00DD36E2">
            <w:pPr>
              <w:pStyle w:val="Contribution"/>
            </w:pPr>
            <w:r w:rsidRPr="007419E2">
              <w:t>Draft work plan for new study on image formats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9742616" w14:textId="1D411095" w:rsidR="00473DB5" w:rsidRPr="007419E2" w:rsidRDefault="00223530" w:rsidP="00DD36E2">
            <w:pPr>
              <w:pStyle w:val="TdocStatus"/>
              <w:rPr>
                <w:lang w:val="en-US" w:eastAsia="fr-FR"/>
              </w:rPr>
            </w:pPr>
            <w:r>
              <w:rPr>
                <w:lang w:val="en-US" w:eastAsia="fr-FR"/>
              </w:rPr>
              <w:t>noted</w:t>
            </w:r>
          </w:p>
        </w:tc>
      </w:tr>
      <w:tr w:rsidR="00473DB5" w:rsidRPr="009F037D" w14:paraId="1DF3746C"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1E6B85A9" w14:textId="77777777" w:rsidR="00473DB5" w:rsidRPr="00301800" w:rsidRDefault="00473DB5" w:rsidP="00DD36E2">
            <w:pPr>
              <w:pStyle w:val="TdocStatus"/>
              <w:rPr>
                <w:rFonts w:cs="Arial"/>
                <w:color w:val="000000"/>
                <w:lang w:val="en-US" w:eastAsia="fr-FR"/>
              </w:rPr>
            </w:pPr>
            <w:r w:rsidRPr="00301800">
              <w:rPr>
                <w:rFonts w:cs="Arial"/>
                <w:color w:val="000000"/>
              </w:rPr>
              <w:t>QUIC</w:t>
            </w:r>
          </w:p>
        </w:tc>
      </w:tr>
      <w:tr w:rsidR="00473DB5" w:rsidRPr="007419E2" w14:paraId="2D1A4C58"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FC6066A" w14:textId="77777777" w:rsidR="00473DB5" w:rsidRPr="00301800" w:rsidRDefault="00473DB5" w:rsidP="00DD36E2">
            <w:pPr>
              <w:spacing w:after="0"/>
              <w:jc w:val="center"/>
              <w:rPr>
                <w:rFonts w:ascii="Arial" w:hAnsi="Arial" w:cs="Arial"/>
                <w:b/>
                <w:bCs/>
                <w:color w:val="000000"/>
                <w:lang w:val="fr-FR"/>
              </w:rPr>
            </w:pPr>
            <w:hyperlink r:id="rId16" w:history="1">
              <w:r w:rsidRPr="00301800">
                <w:rPr>
                  <w:rStyle w:val="Lienhypertexte"/>
                  <w:rFonts w:ascii="Arial" w:hAnsi="Arial" w:cs="Arial"/>
                  <w:b/>
                  <w:bCs/>
                  <w:color w:val="000000"/>
                  <w:u w:val="none"/>
                </w:rPr>
                <w:t>S4-251189</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AF0C64F" w14:textId="77777777" w:rsidR="00473DB5" w:rsidRPr="007419E2" w:rsidRDefault="00473DB5" w:rsidP="00DD36E2">
            <w:pPr>
              <w:pStyle w:val="Contribution"/>
            </w:pPr>
            <w:r w:rsidRPr="007419E2">
              <w:t>SID on QUIC-based media delivery for RTC (FS_Q4RTC-MED)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1F48835" w14:textId="6425E863" w:rsidR="00473DB5" w:rsidRPr="007419E2" w:rsidRDefault="00223530" w:rsidP="00DD36E2">
            <w:pPr>
              <w:pStyle w:val="TdocStatus"/>
              <w:rPr>
                <w:lang w:val="en-US" w:eastAsia="fr-FR"/>
              </w:rPr>
            </w:pPr>
            <w:r>
              <w:rPr>
                <w:lang w:val="en-US" w:eastAsia="fr-FR"/>
              </w:rPr>
              <w:t>noted</w:t>
            </w:r>
          </w:p>
        </w:tc>
      </w:tr>
      <w:tr w:rsidR="00473DB5" w:rsidRPr="007419E2" w14:paraId="660230A4"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4EFA5CE" w14:textId="77777777" w:rsidR="00473DB5" w:rsidRPr="00301800" w:rsidRDefault="00473DB5" w:rsidP="00DD36E2">
            <w:pPr>
              <w:spacing w:after="0"/>
              <w:jc w:val="center"/>
              <w:rPr>
                <w:rFonts w:ascii="Arial" w:hAnsi="Arial" w:cs="Arial"/>
                <w:b/>
                <w:bCs/>
                <w:color w:val="000000"/>
                <w:lang w:val="fr-FR"/>
              </w:rPr>
            </w:pPr>
            <w:hyperlink r:id="rId17" w:history="1">
              <w:r w:rsidRPr="00301800">
                <w:rPr>
                  <w:rStyle w:val="Lienhypertexte"/>
                  <w:rFonts w:ascii="Arial" w:hAnsi="Arial" w:cs="Arial"/>
                  <w:b/>
                  <w:bCs/>
                  <w:color w:val="000000"/>
                  <w:u w:val="none"/>
                </w:rPr>
                <w:t>S4-251190</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8B8C7DF" w14:textId="77777777" w:rsidR="00473DB5" w:rsidRPr="007419E2" w:rsidRDefault="00473DB5" w:rsidP="00DD36E2">
            <w:pPr>
              <w:pStyle w:val="Contribution"/>
            </w:pPr>
            <w:r w:rsidRPr="007419E2">
              <w:t>Draft Work Plan for FS_Q4RTC-MED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3D88F67" w14:textId="1D510A04" w:rsidR="00473DB5" w:rsidRPr="007419E2" w:rsidRDefault="00223530" w:rsidP="00DD36E2">
            <w:pPr>
              <w:pStyle w:val="TdocStatus"/>
              <w:rPr>
                <w:lang w:val="en-US" w:eastAsia="fr-FR"/>
              </w:rPr>
            </w:pPr>
            <w:r>
              <w:rPr>
                <w:lang w:val="en-US" w:eastAsia="fr-FR"/>
              </w:rPr>
              <w:t>noted</w:t>
            </w:r>
          </w:p>
        </w:tc>
      </w:tr>
      <w:tr w:rsidR="00473DB5" w:rsidRPr="009F037D" w14:paraId="0EAE79A5"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7D10F5B1" w14:textId="77777777" w:rsidR="00473DB5" w:rsidRPr="00301800" w:rsidRDefault="00473DB5" w:rsidP="00DD36E2">
            <w:pPr>
              <w:pStyle w:val="TdocStatus"/>
              <w:rPr>
                <w:rFonts w:cs="Arial"/>
                <w:color w:val="000000"/>
                <w:lang w:val="en-US" w:eastAsia="fr-FR"/>
              </w:rPr>
            </w:pPr>
            <w:r w:rsidRPr="00301800">
              <w:rPr>
                <w:rFonts w:cs="Arial"/>
                <w:color w:val="000000"/>
              </w:rPr>
              <w:t>Stereoscopic video</w:t>
            </w:r>
          </w:p>
        </w:tc>
      </w:tr>
      <w:tr w:rsidR="00473DB5" w:rsidRPr="007419E2" w14:paraId="5A52D327"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67D699C" w14:textId="77777777" w:rsidR="00473DB5" w:rsidRPr="00301800" w:rsidRDefault="00473DB5" w:rsidP="00DD36E2">
            <w:pPr>
              <w:spacing w:after="0"/>
              <w:jc w:val="center"/>
              <w:rPr>
                <w:rFonts w:ascii="Arial" w:hAnsi="Arial" w:cs="Arial"/>
                <w:b/>
                <w:bCs/>
                <w:color w:val="000000"/>
                <w:lang w:val="fr-FR"/>
              </w:rPr>
            </w:pPr>
            <w:hyperlink r:id="rId18" w:history="1">
              <w:r w:rsidRPr="00301800">
                <w:rPr>
                  <w:rStyle w:val="Lienhypertexte"/>
                  <w:rFonts w:ascii="Arial" w:hAnsi="Arial" w:cs="Arial"/>
                  <w:b/>
                  <w:bCs/>
                  <w:color w:val="000000"/>
                  <w:u w:val="none"/>
                </w:rPr>
                <w:t>S4-251192</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4496821" w14:textId="77777777" w:rsidR="00473DB5" w:rsidRPr="007419E2" w:rsidRDefault="00473DB5" w:rsidP="00DD36E2">
            <w:pPr>
              <w:pStyle w:val="Contribution"/>
            </w:pPr>
            <w:r w:rsidRPr="007419E2">
              <w:t>Study on UE stereoscopic video signal generation</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F2C8764" w14:textId="48F9EC15" w:rsidR="00473DB5" w:rsidRPr="007419E2" w:rsidRDefault="00223530" w:rsidP="00DD36E2">
            <w:pPr>
              <w:pStyle w:val="TdocStatus"/>
              <w:rPr>
                <w:lang w:val="en-US" w:eastAsia="fr-FR"/>
              </w:rPr>
            </w:pPr>
            <w:r>
              <w:rPr>
                <w:lang w:val="en-US" w:eastAsia="fr-FR"/>
              </w:rPr>
              <w:t>noted</w:t>
            </w:r>
          </w:p>
        </w:tc>
      </w:tr>
      <w:tr w:rsidR="00473DB5" w:rsidRPr="007419E2" w14:paraId="21F91DCE"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67B787A" w14:textId="77777777" w:rsidR="00473DB5" w:rsidRPr="00301800" w:rsidRDefault="00473DB5" w:rsidP="00DD36E2">
            <w:pPr>
              <w:spacing w:after="0"/>
              <w:jc w:val="center"/>
              <w:rPr>
                <w:rFonts w:ascii="Arial" w:hAnsi="Arial" w:cs="Arial"/>
                <w:b/>
                <w:bCs/>
                <w:color w:val="000000"/>
                <w:lang w:val="fr-FR"/>
              </w:rPr>
            </w:pPr>
            <w:hyperlink r:id="rId19" w:history="1">
              <w:r w:rsidRPr="00301800">
                <w:rPr>
                  <w:rStyle w:val="Lienhypertexte"/>
                  <w:rFonts w:ascii="Arial" w:hAnsi="Arial" w:cs="Arial"/>
                  <w:b/>
                  <w:bCs/>
                  <w:color w:val="000000"/>
                  <w:u w:val="none"/>
                </w:rPr>
                <w:t>S4-251205</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39C9BD15" w14:textId="77777777" w:rsidR="00473DB5" w:rsidRPr="007419E2" w:rsidRDefault="00473DB5" w:rsidP="00DD36E2">
            <w:pPr>
              <w:pStyle w:val="Contribution"/>
            </w:pPr>
            <w:r w:rsidRPr="007419E2">
              <w:t>Study on evaluation of QUIC-based protocols for on-demand and live video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B67A387" w14:textId="36E2B70C" w:rsidR="00473DB5" w:rsidRPr="007419E2" w:rsidRDefault="00223530" w:rsidP="00DD36E2">
            <w:pPr>
              <w:pStyle w:val="TdocStatus"/>
              <w:rPr>
                <w:lang w:val="en-US" w:eastAsia="fr-FR"/>
              </w:rPr>
            </w:pPr>
            <w:r>
              <w:rPr>
                <w:lang w:val="en-US" w:eastAsia="fr-FR"/>
              </w:rPr>
              <w:t>noted</w:t>
            </w:r>
          </w:p>
        </w:tc>
      </w:tr>
      <w:tr w:rsidR="00473DB5" w:rsidRPr="009F037D" w14:paraId="2C0C9890"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6CF91E4E" w14:textId="77777777" w:rsidR="00473DB5" w:rsidRPr="00301800" w:rsidRDefault="00473DB5" w:rsidP="00DD36E2">
            <w:pPr>
              <w:pStyle w:val="TdocStatus"/>
              <w:rPr>
                <w:rFonts w:cs="Arial"/>
                <w:color w:val="000000"/>
                <w:lang w:val="en-US" w:eastAsia="fr-FR"/>
              </w:rPr>
            </w:pPr>
            <w:r w:rsidRPr="00301800">
              <w:rPr>
                <w:rFonts w:cs="Arial"/>
                <w:color w:val="000000"/>
              </w:rPr>
              <w:t>AMD Ph2</w:t>
            </w:r>
          </w:p>
        </w:tc>
      </w:tr>
      <w:tr w:rsidR="00473DB5" w:rsidRPr="007419E2" w14:paraId="6701D278"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A459A76" w14:textId="77777777" w:rsidR="00473DB5" w:rsidRPr="00301800" w:rsidRDefault="00473DB5" w:rsidP="00DD36E2">
            <w:pPr>
              <w:spacing w:after="0"/>
              <w:jc w:val="center"/>
              <w:rPr>
                <w:rFonts w:ascii="Arial" w:hAnsi="Arial" w:cs="Arial"/>
                <w:b/>
                <w:bCs/>
                <w:color w:val="000000"/>
                <w:lang w:val="fr-FR"/>
              </w:rPr>
            </w:pPr>
            <w:hyperlink r:id="rId20" w:history="1">
              <w:r w:rsidRPr="00301800">
                <w:rPr>
                  <w:rStyle w:val="Lienhypertexte"/>
                  <w:rFonts w:ascii="Arial" w:hAnsi="Arial" w:cs="Arial"/>
                  <w:b/>
                  <w:bCs/>
                  <w:color w:val="000000"/>
                  <w:u w:val="none"/>
                </w:rPr>
                <w:t>S4-251196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B438C03" w14:textId="77777777" w:rsidR="00473DB5" w:rsidRPr="007419E2" w:rsidRDefault="00473DB5" w:rsidP="00DD36E2">
            <w:pPr>
              <w:pStyle w:val="Contribution"/>
            </w:pPr>
            <w:r w:rsidRPr="007419E2">
              <w:t>[Draft] New SID on Advanced Media Delivery Phase 2</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95F45B3" w14:textId="329523E6" w:rsidR="00473DB5" w:rsidRPr="007419E2" w:rsidRDefault="00223530" w:rsidP="00DD36E2">
            <w:pPr>
              <w:pStyle w:val="TdocStatus"/>
              <w:rPr>
                <w:lang w:val="en-US" w:eastAsia="fr-FR"/>
              </w:rPr>
            </w:pPr>
            <w:r>
              <w:rPr>
                <w:lang w:val="en-US" w:eastAsia="fr-FR"/>
              </w:rPr>
              <w:t>noted</w:t>
            </w:r>
          </w:p>
        </w:tc>
      </w:tr>
      <w:tr w:rsidR="00473DB5" w:rsidRPr="009F037D" w14:paraId="73A5461C"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4BF43BC1" w14:textId="77777777" w:rsidR="00473DB5" w:rsidRPr="00301800" w:rsidRDefault="00473DB5" w:rsidP="00DD36E2">
            <w:pPr>
              <w:pStyle w:val="TdocStatus"/>
              <w:rPr>
                <w:rFonts w:cs="Arial"/>
                <w:color w:val="000000"/>
                <w:lang w:val="en-US" w:eastAsia="fr-FR"/>
              </w:rPr>
            </w:pPr>
            <w:r w:rsidRPr="00301800">
              <w:rPr>
                <w:rFonts w:cs="Arial"/>
                <w:color w:val="000000"/>
              </w:rPr>
              <w:t>VOPS Ph2</w:t>
            </w:r>
          </w:p>
        </w:tc>
      </w:tr>
      <w:tr w:rsidR="00473DB5" w:rsidRPr="007419E2" w14:paraId="5729C74A"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67F88B3" w14:textId="77777777" w:rsidR="00473DB5" w:rsidRPr="00301800" w:rsidRDefault="00473DB5" w:rsidP="00DD36E2">
            <w:pPr>
              <w:spacing w:after="0"/>
              <w:jc w:val="center"/>
              <w:rPr>
                <w:rFonts w:ascii="Arial" w:hAnsi="Arial" w:cs="Arial"/>
                <w:b/>
                <w:bCs/>
                <w:color w:val="000000"/>
                <w:lang w:val="fr-FR"/>
              </w:rPr>
            </w:pPr>
            <w:hyperlink r:id="rId21" w:history="1">
              <w:r w:rsidRPr="00301800">
                <w:rPr>
                  <w:rStyle w:val="Lienhypertexte"/>
                  <w:rFonts w:ascii="Arial" w:hAnsi="Arial" w:cs="Arial"/>
                  <w:b/>
                  <w:bCs/>
                  <w:color w:val="000000"/>
                  <w:u w:val="none"/>
                </w:rPr>
                <w:t>S4-251197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5ABFD7E" w14:textId="77777777" w:rsidR="00473DB5" w:rsidRPr="007419E2" w:rsidRDefault="00473DB5" w:rsidP="00DD36E2">
            <w:pPr>
              <w:pStyle w:val="Contribution"/>
            </w:pPr>
            <w:r w:rsidRPr="007419E2">
              <w:t xml:space="preserve">[Draft] New SID on HEVC-based Video Operation Points Phase 2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22882AC" w14:textId="1E8EEE8C" w:rsidR="00473DB5" w:rsidRPr="007419E2" w:rsidRDefault="00223530" w:rsidP="00DD36E2">
            <w:pPr>
              <w:pStyle w:val="TdocStatus"/>
              <w:rPr>
                <w:lang w:val="en-US" w:eastAsia="fr-FR"/>
              </w:rPr>
            </w:pPr>
            <w:r>
              <w:rPr>
                <w:lang w:val="en-US" w:eastAsia="fr-FR"/>
              </w:rPr>
              <w:t>noted</w:t>
            </w:r>
          </w:p>
        </w:tc>
      </w:tr>
      <w:tr w:rsidR="00473DB5" w:rsidRPr="007419E2" w14:paraId="44F02ED0"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78CF54AB" w14:textId="77777777" w:rsidR="00473DB5" w:rsidRPr="00301800" w:rsidRDefault="00473DB5" w:rsidP="00DD36E2">
            <w:pPr>
              <w:pStyle w:val="TdocStatus"/>
              <w:rPr>
                <w:rFonts w:cs="Arial"/>
                <w:color w:val="auto"/>
                <w:lang w:val="en-US" w:eastAsia="fr-FR"/>
              </w:rPr>
            </w:pPr>
            <w:r w:rsidRPr="00301800">
              <w:rPr>
                <w:rFonts w:cs="Arial"/>
                <w:color w:val="auto"/>
              </w:rPr>
              <w:t>Enhanced QoS and dynamic traffic characteristics</w:t>
            </w:r>
          </w:p>
        </w:tc>
      </w:tr>
      <w:tr w:rsidR="00473DB5" w:rsidRPr="007419E2" w14:paraId="26217353"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D40C3CB" w14:textId="77777777" w:rsidR="00473DB5" w:rsidRPr="00301800" w:rsidRDefault="00473DB5" w:rsidP="00DD36E2">
            <w:pPr>
              <w:spacing w:after="0"/>
              <w:jc w:val="center"/>
              <w:rPr>
                <w:rFonts w:ascii="Arial" w:hAnsi="Arial" w:cs="Arial"/>
                <w:b/>
                <w:bCs/>
                <w:color w:val="808080"/>
                <w:lang w:val="fr-FR"/>
              </w:rPr>
            </w:pPr>
            <w:hyperlink r:id="rId22" w:history="1">
              <w:r w:rsidRPr="00301800">
                <w:rPr>
                  <w:rStyle w:val="Lienhypertexte"/>
                  <w:rFonts w:ascii="Arial" w:hAnsi="Arial" w:cs="Arial"/>
                  <w:b/>
                  <w:bCs/>
                  <w:color w:val="808080"/>
                  <w:u w:val="none"/>
                </w:rPr>
                <w:t>S4-251199</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8A4219B" w14:textId="77777777" w:rsidR="00473DB5" w:rsidRPr="007419E2" w:rsidRDefault="00473DB5" w:rsidP="00DD36E2">
            <w:pPr>
              <w:pStyle w:val="Contribution"/>
            </w:pPr>
            <w:r w:rsidRPr="007419E2">
              <w:t>On splitting Enhanced QoS and dynamic traffic characteristics SID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BAA0F7F" w14:textId="6C6228FA" w:rsidR="00473DB5" w:rsidRPr="007419E2" w:rsidRDefault="00223530" w:rsidP="00DD36E2">
            <w:pPr>
              <w:pStyle w:val="TdocStatus"/>
              <w:rPr>
                <w:lang w:val="en-US" w:eastAsia="fr-FR"/>
              </w:rPr>
            </w:pPr>
            <w:r>
              <w:rPr>
                <w:lang w:val="en-US" w:eastAsia="fr-FR"/>
              </w:rPr>
              <w:t>noted</w:t>
            </w:r>
          </w:p>
        </w:tc>
      </w:tr>
      <w:tr w:rsidR="00473DB5" w:rsidRPr="007419E2" w14:paraId="3375BCFC"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C51F81D" w14:textId="77777777" w:rsidR="00473DB5" w:rsidRPr="00301800" w:rsidRDefault="00473DB5" w:rsidP="00DD36E2">
            <w:pPr>
              <w:spacing w:after="0"/>
              <w:jc w:val="center"/>
              <w:rPr>
                <w:rFonts w:ascii="Arial" w:hAnsi="Arial" w:cs="Arial"/>
                <w:b/>
                <w:bCs/>
                <w:color w:val="808080"/>
                <w:lang w:val="fr-FR"/>
              </w:rPr>
            </w:pPr>
            <w:hyperlink r:id="rId23" w:history="1">
              <w:r w:rsidRPr="00301800">
                <w:rPr>
                  <w:rStyle w:val="Lienhypertexte"/>
                  <w:rFonts w:ascii="Arial" w:hAnsi="Arial" w:cs="Arial"/>
                  <w:b/>
                  <w:bCs/>
                  <w:color w:val="808080"/>
                  <w:u w:val="none"/>
                </w:rPr>
                <w:t>S4-251200</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FA85CE2" w14:textId="77777777" w:rsidR="00473DB5" w:rsidRPr="007419E2" w:rsidRDefault="00473DB5" w:rsidP="00DD36E2">
            <w:pPr>
              <w:pStyle w:val="Contribution"/>
            </w:pPr>
            <w:r w:rsidRPr="007419E2">
              <w:t>New SID on Usage of Dynamically Changing Traffic Characteristics and enhanced QoS support in Media Applications and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90016C2" w14:textId="0CCB00E6" w:rsidR="00473DB5" w:rsidRPr="007419E2" w:rsidRDefault="00223530" w:rsidP="00DD36E2">
            <w:pPr>
              <w:pStyle w:val="TdocStatus"/>
              <w:rPr>
                <w:lang w:val="en-US" w:eastAsia="fr-FR"/>
              </w:rPr>
            </w:pPr>
            <w:r>
              <w:rPr>
                <w:lang w:val="en-US" w:eastAsia="fr-FR"/>
              </w:rPr>
              <w:t>noted</w:t>
            </w:r>
          </w:p>
        </w:tc>
      </w:tr>
      <w:tr w:rsidR="00473DB5" w:rsidRPr="007419E2" w14:paraId="75623795"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6DFE557" w14:textId="77777777" w:rsidR="00473DB5" w:rsidRPr="00301800" w:rsidRDefault="00473DB5" w:rsidP="00DD36E2">
            <w:pPr>
              <w:spacing w:after="0"/>
              <w:jc w:val="center"/>
              <w:rPr>
                <w:rFonts w:ascii="Arial" w:hAnsi="Arial" w:cs="Arial"/>
                <w:b/>
                <w:bCs/>
                <w:color w:val="808080"/>
                <w:lang w:val="fr-FR"/>
              </w:rPr>
            </w:pPr>
            <w:hyperlink r:id="rId24" w:history="1">
              <w:r w:rsidRPr="00301800">
                <w:rPr>
                  <w:rStyle w:val="Lienhypertexte"/>
                  <w:rFonts w:ascii="Arial" w:hAnsi="Arial" w:cs="Arial"/>
                  <w:b/>
                  <w:bCs/>
                  <w:color w:val="808080"/>
                  <w:u w:val="none"/>
                </w:rPr>
                <w:t>S4-251201</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66E13A0" w14:textId="77777777" w:rsidR="00473DB5" w:rsidRPr="007419E2" w:rsidRDefault="00473DB5" w:rsidP="00DD36E2">
            <w:pPr>
              <w:pStyle w:val="Contribution"/>
            </w:pPr>
            <w:r w:rsidRPr="007419E2">
              <w:t>New SID on Dynamically Changing Traffic Characteristics in Media Applications and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7F38C83" w14:textId="62EE379E" w:rsidR="00473DB5" w:rsidRPr="007419E2" w:rsidRDefault="00223530" w:rsidP="00DD36E2">
            <w:pPr>
              <w:pStyle w:val="TdocStatus"/>
              <w:rPr>
                <w:lang w:val="en-US" w:eastAsia="fr-FR"/>
              </w:rPr>
            </w:pPr>
            <w:r>
              <w:rPr>
                <w:lang w:val="en-US" w:eastAsia="fr-FR"/>
              </w:rPr>
              <w:t>noted</w:t>
            </w:r>
          </w:p>
        </w:tc>
      </w:tr>
      <w:tr w:rsidR="00473DB5" w:rsidRPr="007419E2" w14:paraId="68CBCF91"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3FB3F98" w14:textId="77777777" w:rsidR="00473DB5" w:rsidRPr="00301800" w:rsidRDefault="00473DB5" w:rsidP="00DD36E2">
            <w:pPr>
              <w:spacing w:after="0"/>
              <w:jc w:val="center"/>
              <w:rPr>
                <w:rFonts w:ascii="Arial" w:hAnsi="Arial" w:cs="Arial"/>
                <w:b/>
                <w:bCs/>
                <w:color w:val="808080"/>
                <w:lang w:val="fr-FR"/>
              </w:rPr>
            </w:pPr>
            <w:hyperlink r:id="rId25" w:history="1">
              <w:r w:rsidRPr="00301800">
                <w:rPr>
                  <w:rStyle w:val="Lienhypertexte"/>
                  <w:rFonts w:ascii="Arial" w:hAnsi="Arial" w:cs="Arial"/>
                  <w:b/>
                  <w:bCs/>
                  <w:color w:val="808080"/>
                  <w:u w:val="none"/>
                </w:rPr>
                <w:t>S4-251202</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68C39CC8" w14:textId="77777777" w:rsidR="00473DB5" w:rsidRPr="007419E2" w:rsidRDefault="00473DB5" w:rsidP="00DD36E2">
            <w:pPr>
              <w:pStyle w:val="Contribution"/>
            </w:pPr>
            <w:r w:rsidRPr="007419E2">
              <w:t>New SID on enhanced QoS support in Media Applications and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3629A72" w14:textId="67D88DD9" w:rsidR="00473DB5" w:rsidRPr="007419E2" w:rsidRDefault="00223530" w:rsidP="00DD36E2">
            <w:pPr>
              <w:pStyle w:val="TdocStatus"/>
              <w:rPr>
                <w:lang w:val="en-US" w:eastAsia="fr-FR"/>
              </w:rPr>
            </w:pPr>
            <w:r>
              <w:rPr>
                <w:lang w:val="en-US" w:eastAsia="fr-FR"/>
              </w:rPr>
              <w:t>noted</w:t>
            </w:r>
          </w:p>
        </w:tc>
      </w:tr>
      <w:tr w:rsidR="00473DB5" w:rsidRPr="007419E2" w14:paraId="7AC4B08C"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DE6EACE" w14:textId="77777777" w:rsidR="00473DB5" w:rsidRPr="00301800" w:rsidRDefault="00473DB5" w:rsidP="00DD36E2">
            <w:pPr>
              <w:spacing w:after="0"/>
              <w:jc w:val="center"/>
              <w:rPr>
                <w:rFonts w:ascii="Arial" w:hAnsi="Arial" w:cs="Arial"/>
                <w:b/>
                <w:bCs/>
                <w:color w:val="808080"/>
                <w:lang w:val="fr-FR"/>
              </w:rPr>
            </w:pPr>
            <w:hyperlink r:id="rId26" w:history="1">
              <w:r w:rsidRPr="00301800">
                <w:rPr>
                  <w:rStyle w:val="Lienhypertexte"/>
                  <w:rFonts w:ascii="Arial" w:hAnsi="Arial" w:cs="Arial"/>
                  <w:b/>
                  <w:bCs/>
                  <w:color w:val="808080"/>
                  <w:u w:val="none"/>
                </w:rPr>
                <w:t>S4-251208</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ECAC7B6" w14:textId="77777777" w:rsidR="00473DB5" w:rsidRPr="007419E2" w:rsidRDefault="00473DB5" w:rsidP="00DD36E2">
            <w:pPr>
              <w:pStyle w:val="Contribution"/>
            </w:pPr>
            <w:proofErr w:type="spellStart"/>
            <w:r w:rsidRPr="007419E2">
              <w:t>FS_DCTC_eQOS_MED</w:t>
            </w:r>
            <w:proofErr w:type="spellEnd"/>
            <w:r w:rsidRPr="007419E2">
              <w:t xml:space="preserve"> draft Time plan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45C7A17" w14:textId="79C6BBC9" w:rsidR="00473DB5" w:rsidRPr="007419E2" w:rsidRDefault="00223530" w:rsidP="00DD36E2">
            <w:pPr>
              <w:pStyle w:val="TdocStatus"/>
              <w:rPr>
                <w:lang w:val="en-US" w:eastAsia="fr-FR"/>
              </w:rPr>
            </w:pPr>
            <w:r>
              <w:rPr>
                <w:lang w:val="en-US" w:eastAsia="fr-FR"/>
              </w:rPr>
              <w:t>noted</w:t>
            </w:r>
          </w:p>
        </w:tc>
      </w:tr>
      <w:tr w:rsidR="00473DB5" w:rsidRPr="007419E2" w14:paraId="6DB1036B" w14:textId="77777777" w:rsidTr="00DD36E2">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66B5F626" w14:textId="77777777" w:rsidR="00473DB5" w:rsidRPr="00301800" w:rsidRDefault="00473DB5" w:rsidP="00DD36E2">
            <w:pPr>
              <w:pStyle w:val="TdocStatus"/>
              <w:rPr>
                <w:rFonts w:cs="Arial"/>
                <w:color w:val="auto"/>
                <w:lang w:val="en-US" w:eastAsia="fr-FR"/>
              </w:rPr>
            </w:pPr>
            <w:r w:rsidRPr="00301800">
              <w:rPr>
                <w:rFonts w:cs="Arial"/>
                <w:color w:val="auto"/>
              </w:rPr>
              <w:t>Other</w:t>
            </w:r>
          </w:p>
        </w:tc>
      </w:tr>
      <w:tr w:rsidR="00473DB5" w:rsidRPr="007419E2" w14:paraId="1F92AC1F" w14:textId="77777777" w:rsidTr="00DD36E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ADD0420" w14:textId="77777777" w:rsidR="00473DB5" w:rsidRPr="00301800" w:rsidRDefault="00473DB5" w:rsidP="00DD36E2">
            <w:pPr>
              <w:spacing w:after="0"/>
              <w:jc w:val="center"/>
              <w:rPr>
                <w:rFonts w:ascii="Arial" w:hAnsi="Arial" w:cs="Arial"/>
                <w:b/>
                <w:bCs/>
                <w:color w:val="808080"/>
                <w:lang w:val="fr-FR"/>
              </w:rPr>
            </w:pPr>
            <w:r w:rsidRPr="00301800">
              <w:rPr>
                <w:rFonts w:ascii="Arial" w:hAnsi="Arial" w:cs="Arial"/>
                <w:b/>
                <w:bCs/>
                <w:color w:val="808080"/>
              </w:rPr>
              <w:t>S4-251188</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BF41AF6" w14:textId="77777777" w:rsidR="00473DB5" w:rsidRPr="007419E2" w:rsidRDefault="00473DB5" w:rsidP="00DD36E2">
            <w:pPr>
              <w:pStyle w:val="Contribution"/>
            </w:pPr>
            <w:r w:rsidRPr="007419E2">
              <w:t>Knowledge management processes and activities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EBB3950" w14:textId="1DD12573" w:rsidR="00473DB5" w:rsidRPr="007419E2" w:rsidRDefault="00223530" w:rsidP="00DD36E2">
            <w:pPr>
              <w:pStyle w:val="TdocStatus"/>
              <w:rPr>
                <w:lang w:val="en-US" w:eastAsia="fr-FR"/>
              </w:rPr>
            </w:pPr>
            <w:r>
              <w:rPr>
                <w:lang w:val="en-US" w:eastAsia="fr-FR"/>
              </w:rPr>
              <w:t>Not treated</w:t>
            </w:r>
          </w:p>
        </w:tc>
      </w:tr>
    </w:tbl>
    <w:p w14:paraId="5DC4BD3D" w14:textId="7FDBE921" w:rsidR="00A04E4D" w:rsidRPr="00A04E4D" w:rsidRDefault="00A04E4D" w:rsidP="0055241A">
      <w:pPr>
        <w:pStyle w:val="Titre3"/>
      </w:pPr>
      <w:bookmarkStart w:id="8" w:name="_Toc203517636"/>
      <w:r w:rsidRPr="00A04E4D">
        <w:lastRenderedPageBreak/>
        <w:t>Haptics</w:t>
      </w:r>
      <w:bookmarkEnd w:id="8"/>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301800" w:rsidRPr="00301800" w14:paraId="15DACDBD"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213F6B4" w14:textId="77777777" w:rsidR="00301800" w:rsidRPr="00301800" w:rsidRDefault="00301800"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22EC1DAD" w14:textId="77777777" w:rsidR="00301800" w:rsidRPr="00301800" w:rsidRDefault="00301800"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573B37DC" w14:textId="77777777" w:rsidR="00301800" w:rsidRPr="00301800" w:rsidRDefault="00301800"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301800" w:rsidRPr="007419E2" w14:paraId="19EC394D"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704A60B" w14:textId="77777777" w:rsidR="00301800" w:rsidRPr="00301800" w:rsidRDefault="00301800" w:rsidP="00656906">
            <w:pPr>
              <w:spacing w:after="0"/>
              <w:jc w:val="center"/>
              <w:rPr>
                <w:rFonts w:ascii="Arial" w:hAnsi="Arial" w:cs="Arial"/>
                <w:b/>
                <w:bCs/>
                <w:color w:val="000000"/>
                <w:lang w:val="fr-FR"/>
              </w:rPr>
            </w:pPr>
            <w:hyperlink r:id="rId27" w:history="1">
              <w:r w:rsidRPr="00301800">
                <w:rPr>
                  <w:rStyle w:val="Lienhypertexte"/>
                  <w:rFonts w:ascii="Arial" w:hAnsi="Arial" w:cs="Arial"/>
                  <w:b/>
                  <w:bCs/>
                  <w:color w:val="000000"/>
                  <w:u w:val="none"/>
                </w:rPr>
                <w:t>S4-251186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862DEB2" w14:textId="77777777" w:rsidR="00301800" w:rsidRPr="007419E2" w:rsidRDefault="00301800" w:rsidP="00656906">
            <w:pPr>
              <w:pStyle w:val="Contribution"/>
            </w:pPr>
            <w:r w:rsidRPr="007419E2">
              <w:t>Haptics media support.</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4061F51" w14:textId="77777777" w:rsidR="00301800" w:rsidRPr="007419E2" w:rsidRDefault="00301800" w:rsidP="00656906">
            <w:pPr>
              <w:pStyle w:val="TdocStatus"/>
              <w:rPr>
                <w:lang w:val="en-US" w:eastAsia="fr-FR"/>
              </w:rPr>
            </w:pPr>
            <w:r>
              <w:rPr>
                <w:lang w:val="en-US" w:eastAsia="fr-FR"/>
              </w:rPr>
              <w:t>revised to 1206</w:t>
            </w:r>
          </w:p>
        </w:tc>
      </w:tr>
      <w:tr w:rsidR="00301800" w:rsidRPr="007419E2" w14:paraId="7A21E4E5"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65EEE68" w14:textId="77777777" w:rsidR="00301800" w:rsidRPr="00301800" w:rsidRDefault="00301800" w:rsidP="00656906">
            <w:pPr>
              <w:spacing w:after="0"/>
              <w:jc w:val="center"/>
              <w:rPr>
                <w:rFonts w:ascii="Arial" w:hAnsi="Arial" w:cs="Arial"/>
                <w:b/>
                <w:bCs/>
                <w:color w:val="000000"/>
                <w:lang w:val="fr-FR"/>
              </w:rPr>
            </w:pPr>
            <w:hyperlink r:id="rId28" w:history="1">
              <w:r w:rsidRPr="00301800">
                <w:rPr>
                  <w:rStyle w:val="Lienhypertexte"/>
                  <w:rFonts w:ascii="Arial" w:hAnsi="Arial" w:cs="Arial"/>
                  <w:b/>
                  <w:bCs/>
                  <w:color w:val="000000"/>
                  <w:u w:val="none"/>
                </w:rPr>
                <w:t>S4-251187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2ECBE6F" w14:textId="77777777" w:rsidR="00301800" w:rsidRPr="007419E2" w:rsidRDefault="00301800" w:rsidP="00656906">
            <w:pPr>
              <w:pStyle w:val="Contribution"/>
            </w:pPr>
            <w:r w:rsidRPr="007419E2">
              <w:t>Draft Work Plan and information for HAPMIME-MED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F527A12" w14:textId="77777777" w:rsidR="00301800" w:rsidRPr="007419E2" w:rsidRDefault="00301800" w:rsidP="00656906">
            <w:pPr>
              <w:pStyle w:val="TdocStatus"/>
              <w:rPr>
                <w:lang w:val="en-US" w:eastAsia="fr-FR"/>
              </w:rPr>
            </w:pPr>
            <w:r>
              <w:rPr>
                <w:lang w:val="en-US" w:eastAsia="fr-FR"/>
              </w:rPr>
              <w:t>noted</w:t>
            </w:r>
          </w:p>
        </w:tc>
      </w:tr>
      <w:tr w:rsidR="00301800" w:rsidRPr="007419E2" w14:paraId="3A038962"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15715AA" w14:textId="77777777" w:rsidR="00301800" w:rsidRPr="00301800" w:rsidRDefault="00301800" w:rsidP="00656906">
            <w:pPr>
              <w:spacing w:after="0"/>
              <w:jc w:val="center"/>
              <w:rPr>
                <w:rFonts w:ascii="Arial" w:hAnsi="Arial" w:cs="Arial"/>
                <w:b/>
                <w:bCs/>
                <w:color w:val="000000"/>
                <w:lang w:val="fr-FR"/>
              </w:rPr>
            </w:pPr>
            <w:hyperlink r:id="rId29" w:history="1">
              <w:r w:rsidRPr="00301800">
                <w:rPr>
                  <w:rStyle w:val="Lienhypertexte"/>
                  <w:rFonts w:ascii="Arial" w:hAnsi="Arial" w:cs="Arial"/>
                  <w:b/>
                  <w:bCs/>
                  <w:color w:val="000000"/>
                  <w:u w:val="none"/>
                </w:rPr>
                <w:t>S4-251206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4E6C09A" w14:textId="77777777" w:rsidR="00301800" w:rsidRPr="007419E2" w:rsidRDefault="00301800" w:rsidP="00656906">
            <w:pPr>
              <w:pStyle w:val="Contribution"/>
            </w:pPr>
            <w:r w:rsidRPr="007419E2">
              <w:t>Haptics media support.</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3777D02" w14:textId="77777777" w:rsidR="00301800" w:rsidRPr="007419E2" w:rsidRDefault="00301800" w:rsidP="00656906">
            <w:pPr>
              <w:pStyle w:val="TdocStatus"/>
              <w:rPr>
                <w:lang w:val="en-US" w:eastAsia="fr-FR"/>
              </w:rPr>
            </w:pPr>
            <w:r>
              <w:rPr>
                <w:lang w:val="en-US" w:eastAsia="fr-FR"/>
              </w:rPr>
              <w:t>noted</w:t>
            </w:r>
          </w:p>
        </w:tc>
      </w:tr>
    </w:tbl>
    <w:p w14:paraId="0A9226AB" w14:textId="11E9A211" w:rsidR="009F037D" w:rsidRPr="000F3760" w:rsidRDefault="00401126" w:rsidP="00607522">
      <w:pPr>
        <w:pStyle w:val="Sub-AgendaItem"/>
        <w:rPr>
          <w:lang w:eastAsia="en-GB"/>
        </w:rPr>
      </w:pPr>
      <w:hyperlink r:id="rId30" w:history="1">
        <w:r w:rsidRPr="000F3760">
          <w:rPr>
            <w:rStyle w:val="Lienhypertexte"/>
            <w:rFonts w:cs="Arial"/>
            <w:b/>
            <w:bCs/>
            <w:color w:val="000000"/>
          </w:rPr>
          <w:t>S4-251186</w:t>
        </w:r>
      </w:hyperlink>
      <w:r w:rsidRPr="000F3760">
        <w:tab/>
      </w:r>
      <w:r w:rsidRPr="000F3760">
        <w:tab/>
      </w:r>
      <w:proofErr w:type="spellStart"/>
      <w:r w:rsidRPr="000F3760">
        <w:rPr>
          <w:lang w:eastAsia="en-GB"/>
        </w:rPr>
        <w:t>Haprics</w:t>
      </w:r>
      <w:proofErr w:type="spellEnd"/>
      <w:r w:rsidRPr="000F3760">
        <w:rPr>
          <w:lang w:eastAsia="en-GB"/>
        </w:rPr>
        <w:t xml:space="preserve"> media support</w:t>
      </w:r>
      <w:r w:rsidR="000F3760" w:rsidRPr="000F3760">
        <w:rPr>
          <w:lang w:eastAsia="en-GB"/>
        </w:rPr>
        <w:t xml:space="preserve"> (</w:t>
      </w:r>
      <w:proofErr w:type="spellStart"/>
      <w:r w:rsidR="000F3760" w:rsidRPr="000F3760">
        <w:rPr>
          <w:lang w:eastAsia="en-GB"/>
        </w:rPr>
        <w:t>InterDigital</w:t>
      </w:r>
      <w:proofErr w:type="spellEnd"/>
      <w:r w:rsidR="000F3760" w:rsidRPr="000F3760">
        <w:rPr>
          <w:lang w:eastAsia="en-GB"/>
        </w:rPr>
        <w:t xml:space="preserve"> Europe, Samsung </w:t>
      </w:r>
      <w:proofErr w:type="spellStart"/>
      <w:r w:rsidR="000F3760" w:rsidRPr="000F3760">
        <w:rPr>
          <w:lang w:eastAsia="en-GB"/>
        </w:rPr>
        <w:t>Electronic</w:t>
      </w:r>
      <w:proofErr w:type="spellEnd"/>
      <w:r w:rsidR="000F3760" w:rsidRPr="000F3760">
        <w:rPr>
          <w:lang w:eastAsia="en-GB"/>
        </w:rPr>
        <w:t xml:space="preserve"> </w:t>
      </w:r>
      <w:proofErr w:type="spellStart"/>
      <w:r w:rsidR="000F3760" w:rsidRPr="000F3760">
        <w:rPr>
          <w:lang w:eastAsia="en-GB"/>
        </w:rPr>
        <w:t>co.ltd</w:t>
      </w:r>
      <w:proofErr w:type="spellEnd"/>
      <w:r w:rsidR="000F3760" w:rsidRPr="000F3760">
        <w:rPr>
          <w:lang w:eastAsia="en-GB"/>
        </w:rPr>
        <w:t>, Vivo, Huawei, Hisilicon, Nokia)</w:t>
      </w:r>
    </w:p>
    <w:p w14:paraId="52EDA814" w14:textId="77777777" w:rsidR="00301800" w:rsidRDefault="00A441A0" w:rsidP="00301800">
      <w:pPr>
        <w:rPr>
          <w:rFonts w:ascii="Arial" w:hAnsi="Arial" w:cs="Arial"/>
          <w:lang w:val="en-US"/>
        </w:rPr>
      </w:pPr>
      <w:r>
        <w:rPr>
          <w:rFonts w:ascii="Arial" w:hAnsi="Arial" w:cs="Arial"/>
          <w:b/>
          <w:bCs/>
          <w:lang w:val="en-US"/>
        </w:rPr>
        <w:t>Abstract</w:t>
      </w:r>
      <w:r w:rsidRPr="000F3760">
        <w:rPr>
          <w:rFonts w:ascii="Arial" w:hAnsi="Arial" w:cs="Arial"/>
          <w:b/>
          <w:bCs/>
          <w:lang w:val="en-US"/>
        </w:rPr>
        <w:t>:</w:t>
      </w:r>
      <w:r w:rsidRPr="000F3760">
        <w:rPr>
          <w:rFonts w:ascii="Arial" w:hAnsi="Arial" w:cs="Arial"/>
          <w:lang w:val="en-US"/>
        </w:rPr>
        <w:t xml:space="preserve"> </w:t>
      </w:r>
    </w:p>
    <w:p w14:paraId="72790E03" w14:textId="10D4E8A4" w:rsidR="00A441A0" w:rsidRPr="000F3760" w:rsidRDefault="00A441A0" w:rsidP="00607522">
      <w:pPr>
        <w:pStyle w:val="Sub-AgendaItem"/>
      </w:pPr>
      <w:r w:rsidRPr="000F3760">
        <w:t xml:space="preserve">Haptics media refers to the sense of touch, and encompasses tactile (vibration, temperature, pressure, electro tactile), kinesthetic (force) and proprioception (motion, acceleration). Those modalities are rendered to the human body through different mechanoreceptors and thermoreceptors. Haptics media is an additional dimension that complements the sense of sight (video) and hearing (audio) and increases the level of immersion by enabling new user interactions with objects and environments. </w:t>
      </w:r>
    </w:p>
    <w:p w14:paraId="291B8480" w14:textId="77777777" w:rsidR="00A441A0" w:rsidRPr="000F3760" w:rsidRDefault="00A441A0" w:rsidP="00607522">
      <w:pPr>
        <w:pStyle w:val="Sub-AgendaItem"/>
      </w:pPr>
      <w:r w:rsidRPr="000F3760">
        <w:t xml:space="preserve">Haptics media, complementing other media-types in the open loop system to provide haptics media enhance streaming and communication is a functionality currently not supported in 3GPP media services. </w:t>
      </w:r>
    </w:p>
    <w:p w14:paraId="1FB6DC46" w14:textId="77777777" w:rsidR="00A441A0" w:rsidRPr="000F3760" w:rsidRDefault="00A441A0" w:rsidP="00607522">
      <w:pPr>
        <w:pStyle w:val="Sub-AgendaItem"/>
      </w:pPr>
      <w:r w:rsidRPr="000F3760">
        <w:t>Based on the study, identified gaps, requirements and conclusion of TR 26.854. this work item aims at adding the support for haptics media in open loop system in XR and Real time communication services, architecture, protocols and media capability specification.</w:t>
      </w:r>
    </w:p>
    <w:p w14:paraId="6C1C32C7" w14:textId="77777777" w:rsidR="00301800" w:rsidRDefault="00A441A0" w:rsidP="00607522">
      <w:pPr>
        <w:pStyle w:val="Sub-AgendaItem"/>
      </w:pPr>
      <w:r w:rsidRPr="000F3760">
        <w:t xml:space="preserve">While Tethered AR devices – Architectures, QoS and Media Aspects were studied in TR 26.806, Haptics media transmission from a UE and rendering on a tethered devices was not considered in TR 26.854. This work item focusses on achieving haptics media interoperable exchanges in UL and DL between a main UE(s) and a remote UE/Server, primarily for UEs of type 3, and type 4 as defined in TS 26.119, which enough capabilities to process haptic media, </w:t>
      </w:r>
      <w:proofErr w:type="gramStart"/>
      <w:r w:rsidRPr="000F3760">
        <w:t>whether or not</w:t>
      </w:r>
      <w:proofErr w:type="gramEnd"/>
      <w:r w:rsidRPr="000F3760">
        <w:t xml:space="preserve"> the haptic rendering itself is performed on such UEs or on companion devices.</w:t>
      </w:r>
    </w:p>
    <w:p w14:paraId="5445CAAB" w14:textId="34BA5A05" w:rsidR="00401126" w:rsidRPr="00607522" w:rsidRDefault="00401126" w:rsidP="00607522">
      <w:pPr>
        <w:pStyle w:val="Sub-AgendaItem"/>
        <w:ind w:left="0"/>
        <w:rPr>
          <w:b/>
          <w:bCs/>
        </w:rPr>
      </w:pPr>
      <w:r w:rsidRPr="00607522">
        <w:rPr>
          <w:b/>
          <w:bCs/>
        </w:rPr>
        <w:t>Discussion:</w:t>
      </w:r>
    </w:p>
    <w:p w14:paraId="5295235C" w14:textId="2A0B5D8C" w:rsidR="00301800" w:rsidRPr="00301800" w:rsidRDefault="00301800" w:rsidP="00607522">
      <w:pPr>
        <w:pStyle w:val="Sub-AgendaItem"/>
      </w:pPr>
      <w:r w:rsidRPr="00301800">
        <w:t>None</w:t>
      </w:r>
    </w:p>
    <w:p w14:paraId="73FCD57C" w14:textId="77777777" w:rsidR="00301800" w:rsidRPr="0055241A" w:rsidRDefault="00401126" w:rsidP="0055241A">
      <w:pPr>
        <w:pStyle w:val="Sub-AgendaItem"/>
        <w:ind w:left="0"/>
        <w:rPr>
          <w:b/>
          <w:bCs/>
        </w:rPr>
      </w:pPr>
      <w:r w:rsidRPr="0055241A">
        <w:rPr>
          <w:b/>
          <w:bCs/>
        </w:rPr>
        <w:t xml:space="preserve">Decision: </w:t>
      </w:r>
    </w:p>
    <w:p w14:paraId="7417466D" w14:textId="4596EB3C" w:rsidR="00401126" w:rsidRDefault="00401126" w:rsidP="0055241A">
      <w:pPr>
        <w:pStyle w:val="Sub-AgendaItem"/>
      </w:pPr>
      <w:r w:rsidRPr="00301800">
        <w:rPr>
          <w:b/>
          <w:bCs/>
          <w:color w:val="FF0000"/>
        </w:rPr>
        <w:t>revised</w:t>
      </w:r>
      <w:r w:rsidRPr="00301800">
        <w:rPr>
          <w:color w:val="FF0000"/>
        </w:rPr>
        <w:t xml:space="preserve"> </w:t>
      </w:r>
      <w:r w:rsidRPr="000F3760">
        <w:t>to S4-251206</w:t>
      </w:r>
      <w:r w:rsidR="00A441A0">
        <w:t xml:space="preserve"> prior to the meeting</w:t>
      </w:r>
    </w:p>
    <w:p w14:paraId="02CB5B1D" w14:textId="77777777" w:rsidR="001F6289" w:rsidRPr="000F3760" w:rsidRDefault="001F6289" w:rsidP="0055241A">
      <w:pPr>
        <w:pStyle w:val="Sub-AgendaItem"/>
        <w:ind w:left="0"/>
        <w:rPr>
          <w:rFonts w:cs="Arial"/>
        </w:rPr>
      </w:pPr>
      <w:hyperlink r:id="rId31" w:history="1">
        <w:r w:rsidRPr="000F3760">
          <w:rPr>
            <w:rStyle w:val="Lienhypertexte"/>
            <w:rFonts w:cs="Arial"/>
            <w:b/>
            <w:bCs/>
            <w:color w:val="000000"/>
          </w:rPr>
          <w:t>S4-251206</w:t>
        </w:r>
      </w:hyperlink>
      <w:r w:rsidRPr="000F3760">
        <w:rPr>
          <w:rFonts w:cs="Arial"/>
        </w:rPr>
        <w:tab/>
      </w:r>
      <w:r w:rsidRPr="000F3760">
        <w:rPr>
          <w:rFonts w:cs="Arial"/>
        </w:rPr>
        <w:tab/>
        <w:t>Haptics media support</w:t>
      </w:r>
    </w:p>
    <w:p w14:paraId="705B1053" w14:textId="5E9EB376" w:rsidR="00301800" w:rsidRDefault="00301800" w:rsidP="00301800">
      <w:pPr>
        <w:rPr>
          <w:rFonts w:ascii="Arial" w:hAnsi="Arial" w:cs="Arial"/>
          <w:b/>
          <w:bCs/>
          <w:lang w:val="en-US"/>
        </w:rPr>
      </w:pPr>
      <w:r>
        <w:rPr>
          <w:rFonts w:ascii="Arial" w:hAnsi="Arial" w:cs="Arial"/>
          <w:b/>
          <w:bCs/>
          <w:lang w:val="en-US"/>
        </w:rPr>
        <w:t>Abstract:</w:t>
      </w:r>
    </w:p>
    <w:p w14:paraId="03C2CFCB" w14:textId="28AA1210" w:rsidR="00301800" w:rsidRPr="00301800" w:rsidRDefault="00301800" w:rsidP="0055241A">
      <w:pPr>
        <w:pStyle w:val="Sub-AgendaItem"/>
      </w:pPr>
      <w:r w:rsidRPr="000F3760">
        <w:t>This is the New WID on Haptics Media support. The only change in revised version is to add China Mobile as supporting company</w:t>
      </w:r>
    </w:p>
    <w:p w14:paraId="59290E1C" w14:textId="77777777" w:rsidR="00301800" w:rsidRDefault="000F3760" w:rsidP="00301800">
      <w:pPr>
        <w:rPr>
          <w:rFonts w:ascii="Arial" w:hAnsi="Arial" w:cs="Arial"/>
          <w:b/>
          <w:bCs/>
          <w:lang w:val="en-US"/>
        </w:rPr>
      </w:pPr>
      <w:r w:rsidRPr="000F3760">
        <w:rPr>
          <w:rFonts w:ascii="Arial" w:hAnsi="Arial" w:cs="Arial"/>
          <w:b/>
          <w:bCs/>
          <w:lang w:val="en-US"/>
        </w:rPr>
        <w:t xml:space="preserve">Discussion: </w:t>
      </w:r>
    </w:p>
    <w:p w14:paraId="4E732341" w14:textId="51B4A7D0" w:rsidR="001F6289" w:rsidRPr="00301800" w:rsidRDefault="005F70CB" w:rsidP="0055241A">
      <w:pPr>
        <w:pStyle w:val="Sub-AgendaItem"/>
        <w:rPr>
          <w:rFonts w:cs="Arial"/>
          <w:b/>
          <w:bCs/>
        </w:rPr>
      </w:pPr>
      <w:r w:rsidRPr="00007D59">
        <w:t xml:space="preserve">The objectives are not very clear from </w:t>
      </w:r>
      <w:r w:rsidRPr="00007D59">
        <w:rPr>
          <w:b/>
          <w:bCs/>
        </w:rPr>
        <w:t>Qualcomm</w:t>
      </w:r>
      <w:r w:rsidRPr="00007D59">
        <w:t xml:space="preserve"> point of view. There is no reference to TR that is developed. There is a lack of clearness of entering the WID. There should be </w:t>
      </w:r>
      <w:r w:rsidR="005516BA" w:rsidRPr="00007D59">
        <w:t>clearer</w:t>
      </w:r>
      <w:r w:rsidRPr="00007D59">
        <w:t xml:space="preserve"> context in the Objectives on what was decided in the </w:t>
      </w:r>
      <w:proofErr w:type="spellStart"/>
      <w:r w:rsidRPr="00007D59">
        <w:t>Study.</w:t>
      </w:r>
      <w:r w:rsidR="00A441A0">
        <w:rPr>
          <w:rFonts w:cs="Arial"/>
        </w:rPr>
        <w:t>Qualcomm’s</w:t>
      </w:r>
      <w:proofErr w:type="spellEnd"/>
      <w:r w:rsidR="00A441A0">
        <w:rPr>
          <w:rFonts w:cs="Arial"/>
        </w:rPr>
        <w:t xml:space="preserve"> comments </w:t>
      </w:r>
      <w:r>
        <w:rPr>
          <w:rFonts w:cs="Arial"/>
        </w:rPr>
        <w:t xml:space="preserve">to part of objectives </w:t>
      </w:r>
      <w:r w:rsidR="00A441A0">
        <w:rPr>
          <w:rFonts w:cs="Arial"/>
        </w:rPr>
        <w:t xml:space="preserve">provided in </w:t>
      </w:r>
      <w:hyperlink r:id="rId32" w:anchor="heading=h.8pbyt31d4r6l" w:history="1">
        <w:r w:rsidR="0055241A" w:rsidRPr="0055241A">
          <w:rPr>
            <w:rStyle w:val="Lienhypertexte"/>
            <w:rFonts w:cs="Arial"/>
          </w:rPr>
          <w:t>google docs</w:t>
        </w:r>
      </w:hyperlink>
      <w:r w:rsidR="00F13610">
        <w:rPr>
          <w:rFonts w:cs="Arial"/>
        </w:rPr>
        <w:t>.</w:t>
      </w:r>
      <w:r w:rsidR="00A441A0">
        <w:rPr>
          <w:rFonts w:cs="Arial"/>
        </w:rPr>
        <w:t xml:space="preserve"> </w:t>
      </w:r>
    </w:p>
    <w:p w14:paraId="40D51845" w14:textId="77777777" w:rsidR="00607522" w:rsidRPr="0055241A" w:rsidRDefault="001F6289" w:rsidP="0055241A">
      <w:pPr>
        <w:pStyle w:val="Sub-AgendaItem"/>
        <w:ind w:left="0"/>
        <w:rPr>
          <w:b/>
          <w:bCs/>
        </w:rPr>
      </w:pPr>
      <w:r w:rsidRPr="0055241A">
        <w:rPr>
          <w:b/>
          <w:bCs/>
        </w:rPr>
        <w:t xml:space="preserve">Decision: </w:t>
      </w:r>
    </w:p>
    <w:p w14:paraId="45B1DFF8" w14:textId="4CE5EE9F" w:rsidR="00607522" w:rsidRPr="0055241A" w:rsidRDefault="00223530" w:rsidP="0055241A">
      <w:pPr>
        <w:pStyle w:val="Sub-AgendaItem"/>
        <w:rPr>
          <w:b/>
          <w:bCs/>
          <w:color w:val="FF0000"/>
        </w:rPr>
      </w:pPr>
      <w:r w:rsidRPr="0055241A">
        <w:rPr>
          <w:b/>
          <w:bCs/>
          <w:color w:val="FF0000"/>
        </w:rPr>
        <w:t>noted</w:t>
      </w:r>
    </w:p>
    <w:p w14:paraId="252318C4" w14:textId="3757FDD7" w:rsidR="00401126" w:rsidRDefault="00401126" w:rsidP="00607522">
      <w:pPr>
        <w:pStyle w:val="Sub-AgendaItem"/>
      </w:pPr>
      <w:hyperlink r:id="rId33" w:history="1">
        <w:r w:rsidRPr="009F037D">
          <w:rPr>
            <w:rStyle w:val="Lienhypertexte"/>
            <w:b/>
            <w:bCs/>
            <w:color w:val="000000"/>
          </w:rPr>
          <w:t>S4-251187</w:t>
        </w:r>
      </w:hyperlink>
      <w:r>
        <w:tab/>
      </w:r>
      <w:r>
        <w:tab/>
      </w:r>
      <w:r w:rsidRPr="00401126">
        <w:t>Draft Work Plan and information for HAPMIME-MED</w:t>
      </w:r>
    </w:p>
    <w:p w14:paraId="5660563E" w14:textId="77777777" w:rsidR="00607522" w:rsidRDefault="00F13610" w:rsidP="00607522">
      <w:pPr>
        <w:pStyle w:val="Sub-AgendaItem"/>
      </w:pPr>
      <w:r>
        <w:t xml:space="preserve">Abstract: </w:t>
      </w:r>
    </w:p>
    <w:p w14:paraId="4ABA39E6" w14:textId="53EA1624" w:rsidR="00F13610" w:rsidRDefault="00F13610" w:rsidP="00607522">
      <w:pPr>
        <w:pStyle w:val="Sub-AgendaItem"/>
        <w:rPr>
          <w:b/>
          <w:bCs/>
        </w:rPr>
      </w:pPr>
      <w:r w:rsidRPr="00A779BC">
        <w:lastRenderedPageBreak/>
        <w:t xml:space="preserve">The time </w:t>
      </w:r>
      <w:r>
        <w:t xml:space="preserve">and work </w:t>
      </w:r>
      <w:r w:rsidRPr="00A779BC">
        <w:t xml:space="preserve">plan for the </w:t>
      </w:r>
      <w:r>
        <w:t>HAPMIME-MED</w:t>
      </w:r>
      <w:r w:rsidRPr="00A779BC">
        <w:t xml:space="preserve"> </w:t>
      </w:r>
      <w:r>
        <w:t>work item</w:t>
      </w:r>
      <w:r w:rsidRPr="00A779BC">
        <w:t xml:space="preserve"> is proposed. </w:t>
      </w:r>
      <w:r>
        <w:t xml:space="preserve">This work item is expected to be completed by SA4 by May or August 2026, accounting for the undecided meeting #137. The agreed working mode is to proceed with individual CRs. It is also proposed to use the </w:t>
      </w:r>
      <w:proofErr w:type="spellStart"/>
      <w:r>
        <w:t>adhoc</w:t>
      </w:r>
      <w:proofErr w:type="spellEnd"/>
      <w:r>
        <w:t xml:space="preserve"> calls mostly for contributions that need finalization rather than for new contributions. For new contribution, it would be desirable to extend the deadline for </w:t>
      </w:r>
      <w:proofErr w:type="spellStart"/>
      <w:r>
        <w:t>adhoc</w:t>
      </w:r>
      <w:proofErr w:type="spellEnd"/>
      <w:r>
        <w:t xml:space="preserve"> calls.</w:t>
      </w:r>
    </w:p>
    <w:p w14:paraId="57AAAF6E" w14:textId="77777777" w:rsidR="00607522" w:rsidRDefault="00A04E4D" w:rsidP="00607522">
      <w:pPr>
        <w:pStyle w:val="Sub-AgendaItem"/>
      </w:pPr>
      <w:r w:rsidRPr="00A04E4D">
        <w:t>Discussion:</w:t>
      </w:r>
      <w:r w:rsidR="00007D59">
        <w:t xml:space="preserve"> </w:t>
      </w:r>
    </w:p>
    <w:p w14:paraId="3339043D" w14:textId="48D96955" w:rsidR="00F13610" w:rsidRPr="00607522" w:rsidRDefault="00F13610" w:rsidP="00607522">
      <w:pPr>
        <w:pStyle w:val="Sub-AgendaItem"/>
      </w:pPr>
      <w:r w:rsidRPr="00607522">
        <w:t>It was questioned whether the preference is for end of September or end of November. On SWG telcos, it would be good to keep January.</w:t>
      </w:r>
    </w:p>
    <w:p w14:paraId="417ED8E1" w14:textId="38A4F246" w:rsidR="00007D59" w:rsidRPr="00607522" w:rsidRDefault="00007D59" w:rsidP="00607522">
      <w:pPr>
        <w:pStyle w:val="Sub-AgendaItem"/>
      </w:pPr>
      <w:r w:rsidRPr="00607522">
        <w:t xml:space="preserve">Xiaomi (Emmanuel): We need to be clear on what is the “support”. </w:t>
      </w:r>
      <w:r w:rsidR="00930B5A" w:rsidRPr="00607522">
        <w:t>In 26.</w:t>
      </w:r>
      <w:r w:rsidRPr="00607522">
        <w:t xml:space="preserve">119 we have nothing on </w:t>
      </w:r>
      <w:proofErr w:type="spellStart"/>
      <w:r w:rsidRPr="00607522">
        <w:t>Hapics</w:t>
      </w:r>
      <w:proofErr w:type="spellEnd"/>
      <w:r w:rsidRPr="00607522">
        <w:t xml:space="preserve"> rendering</w:t>
      </w:r>
    </w:p>
    <w:p w14:paraId="772547E9" w14:textId="26389706" w:rsidR="00007D59" w:rsidRPr="00607522" w:rsidRDefault="00607522" w:rsidP="00607522">
      <w:pPr>
        <w:pStyle w:val="Sub-AgendaItem"/>
      </w:pPr>
      <w:r w:rsidRPr="00607522">
        <w:t>Qualcomm (</w:t>
      </w:r>
      <w:r w:rsidR="00007D59" w:rsidRPr="00607522">
        <w:t>Imed</w:t>
      </w:r>
      <w:r w:rsidRPr="00607522">
        <w:t>)</w:t>
      </w:r>
      <w:r w:rsidR="00930B5A" w:rsidRPr="00607522">
        <w:t>:</w:t>
      </w:r>
      <w:r w:rsidRPr="00607522">
        <w:t xml:space="preserve"> </w:t>
      </w:r>
      <w:r w:rsidR="00007D59" w:rsidRPr="00607522">
        <w:t>We should treat IMS with more care since it is deployed service. We should check if it is really required to have Haptics support for IMS.</w:t>
      </w:r>
    </w:p>
    <w:p w14:paraId="1CA1CE33" w14:textId="524E3E32" w:rsidR="00007D59" w:rsidRPr="00607522" w:rsidRDefault="00007D59" w:rsidP="00607522">
      <w:pPr>
        <w:pStyle w:val="Sub-AgendaItem"/>
      </w:pPr>
      <w:r w:rsidRPr="00607522">
        <w:t>Interdigital: It will be double checked in IMS requirements and reference to requirements will be added.</w:t>
      </w:r>
    </w:p>
    <w:p w14:paraId="563D16DF" w14:textId="0DDFBCC4" w:rsidR="00930B5A" w:rsidRPr="00007D59" w:rsidRDefault="00930B5A" w:rsidP="00607522">
      <w:pPr>
        <w:pStyle w:val="Sub-AgendaItem"/>
      </w:pPr>
      <w:r w:rsidRPr="00607522">
        <w:t xml:space="preserve">Interdigital will take into consideration </w:t>
      </w:r>
      <w:r w:rsidR="00F13610" w:rsidRPr="00607522">
        <w:t>all the comments for the next meeting</w:t>
      </w:r>
      <w:r w:rsidRPr="00607522">
        <w:t>. WID will be revised.</w:t>
      </w:r>
    </w:p>
    <w:p w14:paraId="468D7E6A" w14:textId="77777777" w:rsidR="00607522" w:rsidRDefault="00A04E4D" w:rsidP="00607522">
      <w:pPr>
        <w:pStyle w:val="Sub-AgendaItem"/>
      </w:pPr>
      <w:r w:rsidRPr="00A04E4D">
        <w:t>Decision:</w:t>
      </w:r>
      <w:r w:rsidRPr="00223530">
        <w:t xml:space="preserve"> </w:t>
      </w:r>
    </w:p>
    <w:p w14:paraId="755F885D" w14:textId="2F4A0ACF" w:rsidR="00A04E4D" w:rsidRPr="00607522" w:rsidRDefault="00B63218" w:rsidP="00607522">
      <w:pPr>
        <w:ind w:firstLine="284"/>
        <w:rPr>
          <w:b/>
          <w:bCs/>
          <w:color w:val="FF0000"/>
          <w:lang w:val="en-US"/>
        </w:rPr>
      </w:pPr>
      <w:r w:rsidRPr="00607522">
        <w:rPr>
          <w:b/>
          <w:bCs/>
          <w:color w:val="FF0000"/>
          <w:lang w:val="en-US"/>
        </w:rPr>
        <w:t>noted</w:t>
      </w:r>
    </w:p>
    <w:p w14:paraId="20696A07" w14:textId="0CB88804" w:rsidR="00401126" w:rsidRDefault="00401126" w:rsidP="0055241A">
      <w:pPr>
        <w:pStyle w:val="Titre3"/>
      </w:pPr>
      <w:bookmarkStart w:id="9" w:name="_Toc203517637"/>
      <w:r w:rsidRPr="00A04E4D">
        <w:t>Avatar Ph2</w:t>
      </w:r>
      <w:bookmarkEnd w:id="9"/>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607522" w:rsidRPr="00301800" w14:paraId="13BBF188"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267A573" w14:textId="77777777" w:rsidR="00607522" w:rsidRPr="00301800" w:rsidRDefault="00607522"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D42F0F6" w14:textId="77777777" w:rsidR="00607522" w:rsidRPr="00301800" w:rsidRDefault="00607522"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C22F272" w14:textId="77777777" w:rsidR="00607522" w:rsidRPr="00301800" w:rsidRDefault="00607522"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607522" w:rsidRPr="009F037D" w14:paraId="1EB5CE8D"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6E070774" w14:textId="77777777" w:rsidR="00607522" w:rsidRPr="00301800" w:rsidRDefault="00607522" w:rsidP="00656906">
            <w:pPr>
              <w:pStyle w:val="TdocStatus"/>
              <w:rPr>
                <w:rFonts w:cs="Arial"/>
                <w:color w:val="000000"/>
                <w:lang w:val="en-US" w:eastAsia="fr-FR"/>
              </w:rPr>
            </w:pPr>
            <w:r w:rsidRPr="00301800">
              <w:rPr>
                <w:rFonts w:cs="Arial"/>
                <w:color w:val="000000"/>
              </w:rPr>
              <w:t>Avatar Ph2</w:t>
            </w:r>
          </w:p>
        </w:tc>
      </w:tr>
      <w:tr w:rsidR="00607522" w:rsidRPr="007419E2" w14:paraId="581FB6E2"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FC1AFCB" w14:textId="77777777" w:rsidR="00607522" w:rsidRPr="00301800" w:rsidRDefault="00607522" w:rsidP="00656906">
            <w:pPr>
              <w:spacing w:after="0"/>
              <w:jc w:val="center"/>
              <w:rPr>
                <w:rFonts w:ascii="Arial" w:hAnsi="Arial" w:cs="Arial"/>
                <w:b/>
                <w:bCs/>
                <w:color w:val="000000"/>
                <w:lang w:val="fr-FR"/>
              </w:rPr>
            </w:pPr>
            <w:hyperlink r:id="rId34" w:history="1">
              <w:r w:rsidRPr="00301800">
                <w:rPr>
                  <w:rStyle w:val="Lienhypertexte"/>
                  <w:rFonts w:ascii="Arial" w:hAnsi="Arial" w:cs="Arial"/>
                  <w:b/>
                  <w:bCs/>
                  <w:color w:val="000000"/>
                  <w:u w:val="none"/>
                </w:rPr>
                <w:t>S4-251191</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481DDE9" w14:textId="77777777" w:rsidR="00607522" w:rsidRPr="007419E2" w:rsidRDefault="00607522" w:rsidP="00656906">
            <w:pPr>
              <w:pStyle w:val="Contribution"/>
            </w:pPr>
            <w:r w:rsidRPr="007419E2">
              <w:t>Avatar communication phase 2 (5G-A)</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52ADAFC" w14:textId="77777777" w:rsidR="00607522" w:rsidRPr="007419E2" w:rsidRDefault="00607522" w:rsidP="00656906">
            <w:pPr>
              <w:pStyle w:val="TdocStatus"/>
              <w:rPr>
                <w:lang w:val="en-US" w:eastAsia="fr-FR"/>
              </w:rPr>
            </w:pPr>
            <w:r>
              <w:rPr>
                <w:lang w:val="en-US" w:eastAsia="fr-FR"/>
              </w:rPr>
              <w:t>noted</w:t>
            </w:r>
          </w:p>
        </w:tc>
      </w:tr>
      <w:tr w:rsidR="00607522" w:rsidRPr="007419E2" w14:paraId="4D2A59DC"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3B7E4ED" w14:textId="77777777" w:rsidR="00607522" w:rsidRPr="00301800" w:rsidRDefault="00607522" w:rsidP="00656906">
            <w:pPr>
              <w:spacing w:after="0"/>
              <w:jc w:val="center"/>
              <w:rPr>
                <w:rFonts w:ascii="Arial" w:hAnsi="Arial" w:cs="Arial"/>
                <w:b/>
                <w:bCs/>
              </w:rPr>
            </w:pPr>
            <w:hyperlink r:id="rId35" w:history="1">
              <w:r w:rsidRPr="00301800">
                <w:rPr>
                  <w:rStyle w:val="Lienhypertexte"/>
                  <w:rFonts w:ascii="Arial" w:hAnsi="Arial" w:cs="Arial"/>
                  <w:b/>
                  <w:bCs/>
                  <w:color w:val="000000"/>
                  <w:u w:val="none"/>
                </w:rPr>
                <w:t>S4-251195</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0D6365B" w14:textId="77777777" w:rsidR="00607522" w:rsidRPr="007419E2" w:rsidRDefault="00607522" w:rsidP="00656906">
            <w:pPr>
              <w:pStyle w:val="Contribution"/>
            </w:pPr>
            <w:r w:rsidRPr="0032610C">
              <w:t xml:space="preserve">[Draft] New SID on Avatars Phase 2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4F02E3B" w14:textId="77777777" w:rsidR="00607522" w:rsidRPr="007419E2" w:rsidRDefault="00607522" w:rsidP="00656906">
            <w:pPr>
              <w:pStyle w:val="TdocStatus"/>
              <w:rPr>
                <w:lang w:val="en-US" w:eastAsia="fr-FR"/>
              </w:rPr>
            </w:pPr>
            <w:r>
              <w:rPr>
                <w:lang w:val="en-US" w:eastAsia="fr-FR"/>
              </w:rPr>
              <w:t>noted</w:t>
            </w:r>
          </w:p>
        </w:tc>
      </w:tr>
    </w:tbl>
    <w:p w14:paraId="584A2C31" w14:textId="05866C1E" w:rsidR="00401126" w:rsidRPr="00B63218" w:rsidRDefault="00101C32" w:rsidP="0055241A">
      <w:pPr>
        <w:pStyle w:val="Sub-AgendaItem"/>
        <w:ind w:left="0"/>
        <w:rPr>
          <w:b/>
          <w:bCs/>
        </w:rPr>
      </w:pPr>
      <w:hyperlink r:id="rId36" w:history="1">
        <w:r w:rsidRPr="00B63218">
          <w:rPr>
            <w:rStyle w:val="Lienhypertexte"/>
            <w:b/>
            <w:bCs/>
            <w:color w:val="000000"/>
          </w:rPr>
          <w:t>S4-251191</w:t>
        </w:r>
      </w:hyperlink>
      <w:r w:rsidRPr="00B63218">
        <w:rPr>
          <w:b/>
          <w:bCs/>
        </w:rPr>
        <w:tab/>
      </w:r>
      <w:r w:rsidRPr="00B63218">
        <w:rPr>
          <w:b/>
          <w:bCs/>
        </w:rPr>
        <w:tab/>
      </w:r>
      <w:r w:rsidR="00401126" w:rsidRPr="00B63218">
        <w:rPr>
          <w:b/>
          <w:bCs/>
        </w:rPr>
        <w:t>Avatar communication phase 2 (5G-A)</w:t>
      </w:r>
      <w:r w:rsidR="00401126" w:rsidRPr="00B63218">
        <w:rPr>
          <w:b/>
          <w:bCs/>
        </w:rPr>
        <w:tab/>
      </w:r>
      <w:r w:rsidR="00B63218" w:rsidRPr="00B63218">
        <w:rPr>
          <w:b/>
          <w:bCs/>
        </w:rPr>
        <w:t xml:space="preserve"> (Vodafone GmbH)</w:t>
      </w:r>
    </w:p>
    <w:p w14:paraId="0A5C4669" w14:textId="77777777" w:rsidR="00607522" w:rsidRDefault="00B63218" w:rsidP="00607522">
      <w:pPr>
        <w:rPr>
          <w:rFonts w:ascii="Arial" w:eastAsia="SimSun" w:hAnsi="Arial" w:cs="Arial"/>
          <w:lang w:val="en-US" w:eastAsia="zh-CN"/>
        </w:rPr>
      </w:pPr>
      <w:r w:rsidRPr="002B02C3">
        <w:rPr>
          <w:rFonts w:ascii="Arial" w:eastAsia="SimSun" w:hAnsi="Arial" w:cs="Arial"/>
          <w:b/>
          <w:bCs/>
          <w:lang w:val="en-US" w:eastAsia="zh-CN"/>
        </w:rPr>
        <w:t>Abstract</w:t>
      </w:r>
      <w:r w:rsidR="00701E41" w:rsidRPr="002B02C3">
        <w:rPr>
          <w:rFonts w:ascii="Arial" w:eastAsia="SimSun" w:hAnsi="Arial" w:cs="Arial"/>
          <w:lang w:val="en-US" w:eastAsia="zh-CN"/>
        </w:rPr>
        <w:t>:</w:t>
      </w:r>
      <w:r w:rsidR="00701E41" w:rsidRPr="002B02C3">
        <w:rPr>
          <w:rFonts w:ascii="Arial" w:eastAsia="SimSun" w:hAnsi="Arial" w:cs="Arial"/>
          <w:lang w:val="en-US" w:eastAsia="zh-CN"/>
        </w:rPr>
        <w:tab/>
      </w:r>
    </w:p>
    <w:p w14:paraId="5EA5B4A6" w14:textId="6CC63140" w:rsidR="00701E41" w:rsidRPr="002B02C3" w:rsidRDefault="00701E41" w:rsidP="0055241A">
      <w:pPr>
        <w:pStyle w:val="Sub-AgendaItem"/>
        <w:rPr>
          <w:rFonts w:eastAsia="SimSun"/>
        </w:rPr>
      </w:pPr>
      <w:r w:rsidRPr="002B02C3">
        <w:rPr>
          <w:rFonts w:eastAsia="SimSun"/>
        </w:rPr>
        <w:t xml:space="preserve">Empowering IMS and Voice Services with Data Channel brought many potential services doable within network by bringing computing to IMS or edge of network. Like AR calls over IMS over Data channel. </w:t>
      </w:r>
      <w:proofErr w:type="gramStart"/>
      <w:r w:rsidRPr="002B02C3">
        <w:rPr>
          <w:rFonts w:eastAsia="SimSun"/>
        </w:rPr>
        <w:t>Also</w:t>
      </w:r>
      <w:proofErr w:type="gramEnd"/>
      <w:r w:rsidRPr="002B02C3">
        <w:rPr>
          <w:rFonts w:eastAsia="SimSun"/>
        </w:rPr>
        <w:t xml:space="preserve"> AI4Media activity and integrating AI power within Network and bringing AI and computation to Network provides opportunities to create more complicated use cases and capabilities to deliver to customers. </w:t>
      </w:r>
    </w:p>
    <w:p w14:paraId="03F6E5C0" w14:textId="161025DD" w:rsidR="00701E41" w:rsidRPr="002B02C3" w:rsidRDefault="00701E41" w:rsidP="0055241A">
      <w:pPr>
        <w:pStyle w:val="Sub-AgendaItem"/>
        <w:rPr>
          <w:rFonts w:eastAsia="SimSun"/>
        </w:rPr>
      </w:pPr>
      <w:r w:rsidRPr="002B02C3">
        <w:rPr>
          <w:rFonts w:eastAsia="SimSun"/>
        </w:rPr>
        <w:t>TR 26.813 as base Study for Avatar attempted to covered some of the requirements like Avatar Representation formats, Animation approaches, a glance on 2D avatars. general call flow and some basic call flows for IMS based Avatar communication. and there is yet room for further study and complete the call flow from Avatar registration to BAR and till use and downloading and update and animate avatars within network form different use cases and scenarios.</w:t>
      </w:r>
    </w:p>
    <w:p w14:paraId="4ED25DA0" w14:textId="77777777" w:rsidR="00701E41" w:rsidRPr="002B02C3" w:rsidRDefault="00701E41" w:rsidP="0055241A">
      <w:pPr>
        <w:ind w:firstLine="284"/>
        <w:rPr>
          <w:rFonts w:ascii="Arial" w:hAnsi="Arial" w:cs="Arial"/>
        </w:rPr>
      </w:pPr>
      <w:r w:rsidRPr="002B02C3">
        <w:rPr>
          <w:rFonts w:ascii="Arial" w:hAnsi="Arial" w:cs="Arial"/>
        </w:rPr>
        <w:t>Phase 2 of the Study Item would follow below Objectives:</w:t>
      </w:r>
    </w:p>
    <w:p w14:paraId="775E9578" w14:textId="77777777" w:rsidR="00701E41" w:rsidRPr="002B02C3" w:rsidRDefault="00701E41" w:rsidP="00B63218">
      <w:pPr>
        <w:pStyle w:val="B1"/>
        <w:numPr>
          <w:ilvl w:val="0"/>
          <w:numId w:val="6"/>
        </w:numPr>
        <w:overflowPunct/>
        <w:autoSpaceDE/>
        <w:autoSpaceDN/>
        <w:adjustRightInd/>
        <w:spacing w:after="0"/>
        <w:ind w:left="1212"/>
        <w:jc w:val="both"/>
        <w:textAlignment w:val="auto"/>
        <w:rPr>
          <w:rFonts w:ascii="Arial" w:hAnsi="Arial" w:cs="Arial"/>
        </w:rPr>
      </w:pPr>
      <w:r w:rsidRPr="002B02C3">
        <w:rPr>
          <w:rFonts w:ascii="Arial" w:hAnsi="Arial" w:cs="Arial"/>
        </w:rPr>
        <w:t>Document advanced Avatar Call use cases and classify requirements for 2D and 3D representations.</w:t>
      </w:r>
    </w:p>
    <w:p w14:paraId="02990E57" w14:textId="77777777" w:rsidR="00701E41" w:rsidRPr="002B02C3" w:rsidRDefault="00701E41" w:rsidP="00B63218">
      <w:pPr>
        <w:pStyle w:val="B1"/>
        <w:numPr>
          <w:ilvl w:val="0"/>
          <w:numId w:val="6"/>
        </w:numPr>
        <w:overflowPunct/>
        <w:autoSpaceDE/>
        <w:autoSpaceDN/>
        <w:adjustRightInd/>
        <w:spacing w:after="0"/>
        <w:ind w:left="1212"/>
        <w:jc w:val="both"/>
        <w:textAlignment w:val="auto"/>
        <w:rPr>
          <w:rFonts w:ascii="Arial" w:hAnsi="Arial" w:cs="Arial"/>
        </w:rPr>
      </w:pPr>
      <w:r w:rsidRPr="002B02C3">
        <w:rPr>
          <w:rFonts w:ascii="Arial" w:hAnsi="Arial" w:cs="Arial"/>
        </w:rPr>
        <w:t xml:space="preserve">Integration of Avatar to AI processing for real time speech to speech, text to speech and speech to </w:t>
      </w:r>
      <w:proofErr w:type="gramStart"/>
      <w:r w:rsidRPr="002B02C3">
        <w:rPr>
          <w:rFonts w:ascii="Arial" w:hAnsi="Arial" w:cs="Arial"/>
        </w:rPr>
        <w:t>text .</w:t>
      </w:r>
      <w:proofErr w:type="gramEnd"/>
      <w:r w:rsidRPr="002B02C3">
        <w:rPr>
          <w:rFonts w:ascii="Arial" w:hAnsi="Arial" w:cs="Arial"/>
        </w:rPr>
        <w:t xml:space="preserve"> (within IMS network or Edge)</w:t>
      </w:r>
    </w:p>
    <w:p w14:paraId="44C7C8E4" w14:textId="77777777" w:rsidR="00701E41" w:rsidRPr="002B02C3" w:rsidRDefault="00701E41" w:rsidP="00B63218">
      <w:pPr>
        <w:pStyle w:val="B1"/>
        <w:numPr>
          <w:ilvl w:val="0"/>
          <w:numId w:val="6"/>
        </w:numPr>
        <w:overflowPunct/>
        <w:autoSpaceDE/>
        <w:autoSpaceDN/>
        <w:adjustRightInd/>
        <w:spacing w:after="0"/>
        <w:ind w:left="1212"/>
        <w:jc w:val="both"/>
        <w:textAlignment w:val="auto"/>
        <w:rPr>
          <w:rFonts w:ascii="Arial" w:hAnsi="Arial" w:cs="Arial"/>
        </w:rPr>
      </w:pPr>
      <w:r w:rsidRPr="002B02C3">
        <w:rPr>
          <w:rFonts w:ascii="Arial" w:hAnsi="Arial" w:cs="Arial"/>
        </w:rPr>
        <w:t>Collaboration with SA3 for identification and mapping of Avatars based on their IDs to UE identifiers.</w:t>
      </w:r>
    </w:p>
    <w:p w14:paraId="3F72AFE4" w14:textId="77777777" w:rsidR="00701E41" w:rsidRPr="002B02C3" w:rsidRDefault="00701E41" w:rsidP="00B63218">
      <w:pPr>
        <w:pStyle w:val="B1"/>
        <w:numPr>
          <w:ilvl w:val="0"/>
          <w:numId w:val="6"/>
        </w:numPr>
        <w:overflowPunct/>
        <w:autoSpaceDE/>
        <w:autoSpaceDN/>
        <w:adjustRightInd/>
        <w:spacing w:after="0"/>
        <w:ind w:left="1212"/>
        <w:jc w:val="both"/>
        <w:textAlignment w:val="auto"/>
        <w:rPr>
          <w:rFonts w:ascii="Arial" w:hAnsi="Arial" w:cs="Arial"/>
        </w:rPr>
      </w:pPr>
      <w:r w:rsidRPr="002B02C3">
        <w:rPr>
          <w:rFonts w:ascii="Arial" w:hAnsi="Arial" w:cs="Arial"/>
        </w:rPr>
        <w:t>Network procedures to be aligned with SA2 for architectural aspects.</w:t>
      </w:r>
    </w:p>
    <w:p w14:paraId="2DD29F3D" w14:textId="77777777" w:rsidR="00701E41" w:rsidRPr="002B02C3" w:rsidRDefault="00701E41" w:rsidP="00B63218">
      <w:pPr>
        <w:pStyle w:val="B1"/>
        <w:numPr>
          <w:ilvl w:val="0"/>
          <w:numId w:val="6"/>
        </w:numPr>
        <w:overflowPunct/>
        <w:autoSpaceDE/>
        <w:autoSpaceDN/>
        <w:adjustRightInd/>
        <w:spacing w:after="0"/>
        <w:ind w:left="1212"/>
        <w:jc w:val="both"/>
        <w:textAlignment w:val="auto"/>
        <w:rPr>
          <w:rFonts w:ascii="Arial" w:hAnsi="Arial" w:cs="Arial"/>
        </w:rPr>
      </w:pPr>
      <w:r w:rsidRPr="002B02C3">
        <w:rPr>
          <w:rFonts w:ascii="Arial" w:hAnsi="Arial" w:cs="Arial"/>
        </w:rPr>
        <w:t>Document network procedures to interact with potential external applications</w:t>
      </w:r>
    </w:p>
    <w:p w14:paraId="04339FBC" w14:textId="77777777" w:rsidR="00701E41" w:rsidRPr="002B02C3" w:rsidRDefault="00701E41" w:rsidP="00B63218">
      <w:pPr>
        <w:pStyle w:val="B1"/>
        <w:numPr>
          <w:ilvl w:val="0"/>
          <w:numId w:val="6"/>
        </w:numPr>
        <w:overflowPunct/>
        <w:autoSpaceDE/>
        <w:autoSpaceDN/>
        <w:adjustRightInd/>
        <w:spacing w:after="0"/>
        <w:ind w:left="1212"/>
        <w:jc w:val="both"/>
        <w:textAlignment w:val="auto"/>
        <w:rPr>
          <w:rFonts w:ascii="Arial" w:hAnsi="Arial" w:cs="Arial"/>
        </w:rPr>
      </w:pPr>
      <w:r w:rsidRPr="002B02C3">
        <w:rPr>
          <w:rFonts w:ascii="Arial" w:hAnsi="Arial" w:cs="Arial"/>
        </w:rPr>
        <w:t>Document complete call flow considering pre reg, registration and use of Avatar at different scenarios</w:t>
      </w:r>
    </w:p>
    <w:p w14:paraId="4B83A818" w14:textId="77777777" w:rsidR="00701E41" w:rsidRPr="002B02C3" w:rsidRDefault="00701E41" w:rsidP="00B63218">
      <w:pPr>
        <w:pStyle w:val="B1"/>
        <w:numPr>
          <w:ilvl w:val="0"/>
          <w:numId w:val="6"/>
        </w:numPr>
        <w:overflowPunct/>
        <w:autoSpaceDE/>
        <w:autoSpaceDN/>
        <w:adjustRightInd/>
        <w:spacing w:after="0"/>
        <w:ind w:left="1212"/>
        <w:jc w:val="both"/>
        <w:textAlignment w:val="auto"/>
        <w:rPr>
          <w:rFonts w:ascii="Arial" w:hAnsi="Arial" w:cs="Arial"/>
        </w:rPr>
      </w:pPr>
      <w:r w:rsidRPr="002B02C3">
        <w:rPr>
          <w:rFonts w:ascii="Arial" w:hAnsi="Arial" w:cs="Arial"/>
        </w:rPr>
        <w:t>Study Interoperability and interaction scenarios with other networks within metaverse</w:t>
      </w:r>
    </w:p>
    <w:p w14:paraId="7A7FA096" w14:textId="77777777" w:rsidR="00B63218" w:rsidRPr="002B02C3" w:rsidRDefault="00B63218" w:rsidP="00701E41">
      <w:pPr>
        <w:ind w:left="852"/>
        <w:rPr>
          <w:rFonts w:ascii="Arial" w:hAnsi="Arial" w:cs="Arial"/>
          <w:b/>
          <w:bCs/>
          <w:lang w:val="en-US"/>
        </w:rPr>
      </w:pPr>
    </w:p>
    <w:p w14:paraId="49EE1CC4" w14:textId="3A30BAEB" w:rsidR="00701E41" w:rsidRPr="002B02C3" w:rsidRDefault="00B63218" w:rsidP="0055241A">
      <w:pPr>
        <w:rPr>
          <w:rFonts w:ascii="Arial" w:hAnsi="Arial" w:cs="Arial"/>
          <w:b/>
          <w:bCs/>
          <w:lang w:val="en-US"/>
        </w:rPr>
      </w:pPr>
      <w:r w:rsidRPr="002B02C3">
        <w:rPr>
          <w:rFonts w:ascii="Arial" w:hAnsi="Arial" w:cs="Arial"/>
          <w:b/>
          <w:bCs/>
          <w:lang w:val="en-US"/>
        </w:rPr>
        <w:lastRenderedPageBreak/>
        <w:t>Discussion:</w:t>
      </w:r>
    </w:p>
    <w:p w14:paraId="12E8A47A" w14:textId="003DB955" w:rsidR="00701E41" w:rsidRPr="002B02C3" w:rsidRDefault="00701E41" w:rsidP="0055241A">
      <w:pPr>
        <w:pStyle w:val="Sub-AgendaItem"/>
      </w:pPr>
      <w:r w:rsidRPr="002B02C3">
        <w:t xml:space="preserve">It was commented by Imed that there are some objectives that are not clear. External applications </w:t>
      </w:r>
      <w:proofErr w:type="gramStart"/>
      <w:r w:rsidRPr="002B02C3">
        <w:t>have to</w:t>
      </w:r>
      <w:proofErr w:type="gramEnd"/>
      <w:r w:rsidRPr="002B02C3">
        <w:t xml:space="preserve"> be clarified.</w:t>
      </w:r>
    </w:p>
    <w:p w14:paraId="0034C611" w14:textId="18914C9A" w:rsidR="00701E41" w:rsidRPr="002B02C3" w:rsidRDefault="00701E41" w:rsidP="0055241A">
      <w:pPr>
        <w:pStyle w:val="Sub-AgendaItem"/>
      </w:pPr>
      <w:r w:rsidRPr="002B02C3">
        <w:t>It is considered that during the work we may need to do some changes to the architecture.</w:t>
      </w:r>
    </w:p>
    <w:p w14:paraId="4D1E989E" w14:textId="1E9CCE39" w:rsidR="00C46B81" w:rsidRPr="002B02C3" w:rsidRDefault="00C46B81" w:rsidP="0055241A">
      <w:pPr>
        <w:pStyle w:val="Sub-AgendaItem"/>
      </w:pPr>
      <w:r w:rsidRPr="002B02C3">
        <w:t>Imed commented that we should leave SA2 to do the architectural changes first and then SA4 then does stage 3. It is agreed that architectural changes shall come from SA2 direction to SA4.</w:t>
      </w:r>
    </w:p>
    <w:p w14:paraId="191356A9" w14:textId="3F585139" w:rsidR="00C46B81" w:rsidRPr="002B02C3" w:rsidRDefault="00C46B81" w:rsidP="0055241A">
      <w:pPr>
        <w:pStyle w:val="Sub-AgendaItem"/>
      </w:pPr>
      <w:r w:rsidRPr="002B02C3">
        <w:t>Vodafone expects to get the agreement in July meeting.</w:t>
      </w:r>
      <w:r w:rsidR="00B63218" w:rsidRPr="002B02C3">
        <w:t xml:space="preserve"> </w:t>
      </w:r>
      <w:r w:rsidR="00B63218" w:rsidRPr="002B02C3">
        <w:rPr>
          <w:rFonts w:eastAsia="SimSun"/>
          <w:lang w:eastAsia="zh-CN"/>
        </w:rPr>
        <w:t>Coordination with SA2 and SA3 is part of the objective.</w:t>
      </w:r>
    </w:p>
    <w:p w14:paraId="6C508C39" w14:textId="223C50B4" w:rsidR="00C46B81" w:rsidRPr="002B02C3" w:rsidRDefault="00C46B81" w:rsidP="0055241A">
      <w:pPr>
        <w:pStyle w:val="Sub-AgendaItem"/>
      </w:pPr>
      <w:r w:rsidRPr="002B02C3">
        <w:t xml:space="preserve">Question on copyright, how we protect base </w:t>
      </w:r>
      <w:r w:rsidR="00ED5BE1" w:rsidRPr="002B02C3">
        <w:t>A</w:t>
      </w:r>
      <w:r w:rsidRPr="002B02C3">
        <w:t>vatar.</w:t>
      </w:r>
    </w:p>
    <w:p w14:paraId="0A88C7A7" w14:textId="77777777" w:rsidR="0055241A" w:rsidRPr="0055241A" w:rsidRDefault="00101C32" w:rsidP="0055241A">
      <w:pPr>
        <w:pStyle w:val="Sub-AgendaItem"/>
        <w:ind w:left="0"/>
        <w:rPr>
          <w:b/>
          <w:bCs/>
        </w:rPr>
      </w:pPr>
      <w:r w:rsidRPr="0055241A">
        <w:rPr>
          <w:b/>
          <w:bCs/>
        </w:rPr>
        <w:t xml:space="preserve">Decision: </w:t>
      </w:r>
    </w:p>
    <w:p w14:paraId="1913CF0D" w14:textId="7A939359" w:rsidR="00101C32" w:rsidRPr="0055241A" w:rsidRDefault="00C46B81" w:rsidP="00607522">
      <w:pPr>
        <w:pStyle w:val="Sub-AgendaItem"/>
        <w:rPr>
          <w:b/>
          <w:bCs/>
          <w:color w:val="FF0000"/>
        </w:rPr>
      </w:pPr>
      <w:r w:rsidRPr="0055241A">
        <w:rPr>
          <w:b/>
          <w:bCs/>
          <w:color w:val="FF0000"/>
        </w:rPr>
        <w:t>noted</w:t>
      </w:r>
    </w:p>
    <w:p w14:paraId="0733DC4C" w14:textId="77777777" w:rsidR="00101C32" w:rsidRPr="002B02C3" w:rsidRDefault="00101C32" w:rsidP="00607522">
      <w:pPr>
        <w:pStyle w:val="Sub-AgendaItem"/>
      </w:pPr>
    </w:p>
    <w:p w14:paraId="596E3EC4" w14:textId="62DD082E" w:rsidR="00401126" w:rsidRDefault="00101C32" w:rsidP="0055241A">
      <w:pPr>
        <w:pStyle w:val="Sub-AgendaItem"/>
        <w:ind w:left="0"/>
      </w:pPr>
      <w:hyperlink r:id="rId37" w:history="1">
        <w:r w:rsidRPr="009F037D">
          <w:rPr>
            <w:rStyle w:val="Lienhypertexte"/>
            <w:b/>
            <w:bCs/>
            <w:color w:val="000000"/>
          </w:rPr>
          <w:t>S4-251195</w:t>
        </w:r>
      </w:hyperlink>
      <w:r>
        <w:tab/>
      </w:r>
      <w:r>
        <w:tab/>
      </w:r>
      <w:r w:rsidR="00401126" w:rsidRPr="000B3E2B">
        <w:rPr>
          <w:b/>
          <w:bCs/>
        </w:rPr>
        <w:t>[Draft] New SID on Avatars Phase 2</w:t>
      </w:r>
      <w:r w:rsidR="000B3E2B" w:rsidRPr="000B3E2B">
        <w:rPr>
          <w:b/>
          <w:bCs/>
        </w:rPr>
        <w:t xml:space="preserve"> (Qualcomm Incorporated)</w:t>
      </w:r>
    </w:p>
    <w:p w14:paraId="4C7859AE" w14:textId="77777777" w:rsidR="0055241A" w:rsidRDefault="00223530" w:rsidP="0055241A">
      <w:pPr>
        <w:pStyle w:val="Sub-AgendaItem"/>
        <w:ind w:left="0"/>
        <w:rPr>
          <w:b/>
          <w:bCs/>
        </w:rPr>
      </w:pPr>
      <w:r>
        <w:rPr>
          <w:b/>
          <w:bCs/>
        </w:rPr>
        <w:t>Abstract</w:t>
      </w:r>
      <w:r w:rsidR="00101C32" w:rsidRPr="00223530">
        <w:rPr>
          <w:b/>
          <w:bCs/>
        </w:rPr>
        <w:t>:</w:t>
      </w:r>
      <w:r w:rsidR="000B3E2B" w:rsidRPr="00223530">
        <w:rPr>
          <w:b/>
          <w:bCs/>
        </w:rPr>
        <w:t xml:space="preserve"> </w:t>
      </w:r>
    </w:p>
    <w:p w14:paraId="0996EBBD" w14:textId="3C6010FC" w:rsidR="00ED5BE1" w:rsidRPr="00223530" w:rsidRDefault="00ED5BE1" w:rsidP="0055241A">
      <w:pPr>
        <w:pStyle w:val="Sub-AgendaItem"/>
      </w:pPr>
      <w:r w:rsidRPr="00223530">
        <w:t>The study item will address the following objectives:</w:t>
      </w:r>
    </w:p>
    <w:p w14:paraId="7DDE588B" w14:textId="77777777" w:rsidR="00ED5BE1" w:rsidRPr="00223530" w:rsidRDefault="00ED5BE1" w:rsidP="0055241A">
      <w:pPr>
        <w:pStyle w:val="Sub-AgendaItem"/>
        <w:ind w:left="568"/>
      </w:pPr>
      <w:r w:rsidRPr="00223530">
        <w:t>-</w:t>
      </w:r>
      <w:r w:rsidRPr="00223530">
        <w:tab/>
        <w:t>Identify parameters critical for service quality acceptability of avatar-based RTC services.</w:t>
      </w:r>
    </w:p>
    <w:p w14:paraId="55F7D71D" w14:textId="77777777" w:rsidR="00ED5BE1" w:rsidRPr="00223530" w:rsidRDefault="00ED5BE1" w:rsidP="0055241A">
      <w:pPr>
        <w:pStyle w:val="Sub-AgendaItem"/>
        <w:ind w:left="568"/>
      </w:pPr>
      <w:r w:rsidRPr="00223530">
        <w:t>-</w:t>
      </w:r>
      <w:r w:rsidRPr="00223530">
        <w:tab/>
        <w:t>Define comprehensive Quality of Experience (</w:t>
      </w:r>
      <w:proofErr w:type="spellStart"/>
      <w:r w:rsidRPr="00223530">
        <w:t>QoE</w:t>
      </w:r>
      <w:proofErr w:type="spellEnd"/>
      <w:r w:rsidRPr="00223530">
        <w:t>) metrics and Quality of Service (QoS) requirements specific to avatar communication services.</w:t>
      </w:r>
    </w:p>
    <w:p w14:paraId="20044EE0" w14:textId="77777777" w:rsidR="00ED5BE1" w:rsidRPr="00223530" w:rsidRDefault="00ED5BE1" w:rsidP="0055241A">
      <w:pPr>
        <w:pStyle w:val="Sub-AgendaItem"/>
        <w:ind w:left="568"/>
      </w:pPr>
      <w:r w:rsidRPr="00223530">
        <w:t>-</w:t>
      </w:r>
      <w:r w:rsidRPr="00223530">
        <w:tab/>
        <w:t>Evaluate advanced animation techniques to enhance realism and user interaction, including AI-driven voice-controlled avatars and comparisons to traditional capture-based animation.</w:t>
      </w:r>
    </w:p>
    <w:p w14:paraId="6052AAF5" w14:textId="77777777" w:rsidR="00ED5BE1" w:rsidRPr="00223530" w:rsidRDefault="00ED5BE1" w:rsidP="0055241A">
      <w:pPr>
        <w:pStyle w:val="Sub-AgendaItem"/>
        <w:ind w:left="568"/>
      </w:pPr>
      <w:r w:rsidRPr="00223530">
        <w:t>-</w:t>
      </w:r>
      <w:r w:rsidRPr="00223530">
        <w:tab/>
        <w:t>Investigate architecture and service requirements beyond IMS-based avatar deployments, exploring potential alternative frameworks and use cases.</w:t>
      </w:r>
    </w:p>
    <w:p w14:paraId="5E757310" w14:textId="77777777" w:rsidR="00ED5BE1" w:rsidRPr="00223530" w:rsidRDefault="00ED5BE1" w:rsidP="0055241A">
      <w:pPr>
        <w:pStyle w:val="Sub-AgendaItem"/>
        <w:ind w:left="568"/>
      </w:pPr>
      <w:r w:rsidRPr="00223530">
        <w:t>-</w:t>
      </w:r>
      <w:r w:rsidRPr="00223530">
        <w:tab/>
        <w:t>Assess the feasibility and potential benefits of integrating AI frameworks to drive avatar animation dynamically through voice or other input modalities.</w:t>
      </w:r>
    </w:p>
    <w:p w14:paraId="5ACC0287" w14:textId="77777777" w:rsidR="00ED5BE1" w:rsidRPr="00223530" w:rsidRDefault="00ED5BE1" w:rsidP="0055241A">
      <w:pPr>
        <w:pStyle w:val="Sub-AgendaItem"/>
        <w:ind w:left="568"/>
      </w:pPr>
      <w:r w:rsidRPr="00223530">
        <w:t>-</w:t>
      </w:r>
      <w:r w:rsidRPr="00223530">
        <w:tab/>
        <w:t>Study security implications, focusing on authentication, privacy preservation, content protection (DRM), and secure distribution mechanisms for avatar data.</w:t>
      </w:r>
    </w:p>
    <w:p w14:paraId="346E8398" w14:textId="77777777" w:rsidR="0055241A" w:rsidRDefault="00ED5BE1" w:rsidP="0055241A">
      <w:pPr>
        <w:pStyle w:val="Sub-AgendaItem"/>
        <w:ind w:left="568"/>
      </w:pPr>
      <w:r w:rsidRPr="00223530">
        <w:t>-</w:t>
      </w:r>
      <w:r w:rsidRPr="00223530">
        <w:tab/>
        <w:t>Evaluate existing compression methods and explore more efficient schemes specifically optimized for avatar formats and real-time usage scenarios</w:t>
      </w:r>
    </w:p>
    <w:p w14:paraId="5A304A15" w14:textId="380BB6BF" w:rsidR="00ED5BE1" w:rsidRPr="0055241A" w:rsidRDefault="00ED5BE1" w:rsidP="0055241A">
      <w:pPr>
        <w:pStyle w:val="Sub-AgendaItem"/>
        <w:ind w:left="568"/>
      </w:pPr>
      <w:r w:rsidRPr="00223530">
        <w:t>Identify gaps in existing specifications and provide guidance for potential normative work</w:t>
      </w:r>
    </w:p>
    <w:p w14:paraId="2628999C" w14:textId="12218207" w:rsidR="00ED5BE1" w:rsidRPr="0055241A" w:rsidRDefault="000B3E2B" w:rsidP="0055241A">
      <w:pPr>
        <w:pStyle w:val="Sub-AgendaItem"/>
        <w:ind w:left="0"/>
        <w:rPr>
          <w:b/>
          <w:bCs/>
        </w:rPr>
      </w:pPr>
      <w:r w:rsidRPr="0055241A">
        <w:rPr>
          <w:b/>
          <w:bCs/>
        </w:rPr>
        <w:t>Discussion:</w:t>
      </w:r>
    </w:p>
    <w:p w14:paraId="69CC9386" w14:textId="7848B665" w:rsidR="00ED5BE1" w:rsidRDefault="00ED5BE1" w:rsidP="00607522">
      <w:pPr>
        <w:pStyle w:val="Sub-AgendaItem"/>
      </w:pPr>
      <w:r>
        <w:t xml:space="preserve">The objective is to look at more in terms of animation, voice, better quality of representation of Avatar, in general beyond what we have </w:t>
      </w:r>
      <w:proofErr w:type="gramStart"/>
      <w:r>
        <w:t>at the moment</w:t>
      </w:r>
      <w:proofErr w:type="gramEnd"/>
      <w:r>
        <w:t xml:space="preserve"> in the form of study.</w:t>
      </w:r>
    </w:p>
    <w:p w14:paraId="0B2D5FD7" w14:textId="2BA2C048" w:rsidR="00ED5BE1" w:rsidRDefault="00F95092" w:rsidP="00607522">
      <w:pPr>
        <w:pStyle w:val="Sub-AgendaItem"/>
      </w:pPr>
      <w:r>
        <w:t xml:space="preserve">Gaelle: If the focus is </w:t>
      </w:r>
      <w:r w:rsidRPr="00057368">
        <w:t>Quality of Experience (</w:t>
      </w:r>
      <w:proofErr w:type="spellStart"/>
      <w:r w:rsidRPr="00057368">
        <w:t>QoE</w:t>
      </w:r>
      <w:proofErr w:type="spellEnd"/>
      <w:r w:rsidRPr="00057368">
        <w:t>) metrics and Quality of Service (QoS)</w:t>
      </w:r>
      <w:r>
        <w:t>, why the timeline is so short.</w:t>
      </w:r>
    </w:p>
    <w:p w14:paraId="1EC367FA" w14:textId="4C0C7133" w:rsidR="00F95092" w:rsidRDefault="00F95092" w:rsidP="00607522">
      <w:pPr>
        <w:pStyle w:val="Sub-AgendaItem"/>
      </w:pPr>
      <w:r>
        <w:t xml:space="preserve">What was not done in Rel-19, </w:t>
      </w:r>
      <w:r w:rsidR="003C6862">
        <w:t>normative work is focused on IMS. The originator will focus on Studies and see what can be done beyond this.</w:t>
      </w:r>
    </w:p>
    <w:p w14:paraId="47148062" w14:textId="2A85FFB7" w:rsidR="003C6862" w:rsidRDefault="003C6862" w:rsidP="00607522">
      <w:pPr>
        <w:pStyle w:val="Sub-AgendaItem"/>
      </w:pPr>
      <w:r>
        <w:lastRenderedPageBreak/>
        <w:t xml:space="preserve">Compression </w:t>
      </w:r>
      <w:proofErr w:type="spellStart"/>
      <w:proofErr w:type="gramStart"/>
      <w:r>
        <w:t>measuers</w:t>
      </w:r>
      <w:proofErr w:type="spellEnd"/>
      <w:r>
        <w:t xml:space="preserve">  -</w:t>
      </w:r>
      <w:proofErr w:type="gramEnd"/>
      <w:r>
        <w:t xml:space="preserve"> there are some old standards looking at compression animations. If in time of the study there is some good </w:t>
      </w:r>
      <w:proofErr w:type="spellStart"/>
      <w:r>
        <w:t>streem</w:t>
      </w:r>
      <w:proofErr w:type="spellEnd"/>
      <w:r>
        <w:t xml:space="preserve"> compression and if found useful, it might be recommended.</w:t>
      </w:r>
    </w:p>
    <w:p w14:paraId="3DE07B45" w14:textId="0C847B1F" w:rsidR="003C6862" w:rsidRPr="00A04E4D" w:rsidRDefault="003C6862" w:rsidP="00607522">
      <w:pPr>
        <w:pStyle w:val="Sub-AgendaItem"/>
        <w:rPr>
          <w:b/>
          <w:bCs/>
        </w:rPr>
      </w:pPr>
      <w:r>
        <w:t xml:space="preserve">What </w:t>
      </w:r>
      <w:r w:rsidR="000B3E2B">
        <w:t>is generally meant</w:t>
      </w:r>
      <w:r>
        <w:t xml:space="preserve"> by compression methods and what is relation with MPEG (compression work that just started)</w:t>
      </w:r>
      <w:r w:rsidR="000B3E2B">
        <w:t>?</w:t>
      </w:r>
      <w:r>
        <w:t xml:space="preserve"> The scope should be clarified. Security implications and authentication aspects were commented - maybe they should be assigned to SA3? It was answered by Imed that we have done security aspects specially on the content level. We need to align with SA3 and </w:t>
      </w:r>
      <w:proofErr w:type="spellStart"/>
      <w:r>
        <w:t>devide</w:t>
      </w:r>
      <w:proofErr w:type="spellEnd"/>
      <w:r>
        <w:t xml:space="preserve"> topics. On the MPEG compression, we </w:t>
      </w:r>
      <w:proofErr w:type="gramStart"/>
      <w:r>
        <w:t>have to</w:t>
      </w:r>
      <w:proofErr w:type="gramEnd"/>
      <w:r>
        <w:t xml:space="preserve"> keep in mind </w:t>
      </w:r>
      <w:r w:rsidR="005F1814">
        <w:t>if there is a need for coordination.</w:t>
      </w:r>
    </w:p>
    <w:p w14:paraId="271EF509" w14:textId="77777777" w:rsidR="0055241A" w:rsidRPr="0055241A" w:rsidRDefault="00101C32" w:rsidP="0055241A">
      <w:pPr>
        <w:pStyle w:val="Sub-AgendaItem"/>
        <w:ind w:left="0"/>
        <w:rPr>
          <w:b/>
          <w:bCs/>
        </w:rPr>
      </w:pPr>
      <w:r w:rsidRPr="0055241A">
        <w:rPr>
          <w:b/>
          <w:bCs/>
        </w:rPr>
        <w:t xml:space="preserve">Decision: </w:t>
      </w:r>
    </w:p>
    <w:p w14:paraId="1895F1B7" w14:textId="06F604B3" w:rsidR="00101C32" w:rsidRDefault="005F1814" w:rsidP="0055241A">
      <w:pPr>
        <w:pStyle w:val="Sub-AgendaItem"/>
        <w:ind w:left="0" w:firstLine="284"/>
      </w:pPr>
      <w:r w:rsidRPr="0055241A">
        <w:rPr>
          <w:b/>
          <w:bCs/>
          <w:color w:val="FF0000"/>
        </w:rPr>
        <w:t>noted</w:t>
      </w:r>
      <w:r>
        <w:t>, possibly merge is needed</w:t>
      </w:r>
    </w:p>
    <w:p w14:paraId="627D47DD" w14:textId="77777777" w:rsidR="00101C32" w:rsidRPr="00401126" w:rsidRDefault="00101C32" w:rsidP="00607522">
      <w:pPr>
        <w:pStyle w:val="Sub-AgendaItem"/>
      </w:pPr>
    </w:p>
    <w:p w14:paraId="756ACF13" w14:textId="77777777" w:rsidR="00401126" w:rsidRDefault="00401126" w:rsidP="0055241A">
      <w:pPr>
        <w:pStyle w:val="Titre3"/>
      </w:pPr>
      <w:bookmarkStart w:id="10" w:name="_Toc203517638"/>
      <w:r w:rsidRPr="00A04E4D">
        <w:t>Image formats</w:t>
      </w:r>
      <w:bookmarkEnd w:id="10"/>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55241A" w:rsidRPr="00301800" w14:paraId="44B5E649"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792F583" w14:textId="77777777" w:rsidR="0055241A" w:rsidRPr="00301800" w:rsidRDefault="0055241A"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7BE15EFB" w14:textId="77777777" w:rsidR="0055241A" w:rsidRPr="00301800" w:rsidRDefault="0055241A"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1005AC76" w14:textId="77777777" w:rsidR="0055241A" w:rsidRPr="00301800" w:rsidRDefault="0055241A"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55241A" w:rsidRPr="009F037D" w14:paraId="3AAB4738"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34584DBE" w14:textId="77777777" w:rsidR="0055241A" w:rsidRPr="00301800" w:rsidRDefault="0055241A" w:rsidP="00656906">
            <w:pPr>
              <w:pStyle w:val="TdocStatus"/>
              <w:rPr>
                <w:rFonts w:cs="Arial"/>
                <w:color w:val="000000"/>
                <w:lang w:val="en-US" w:eastAsia="fr-FR"/>
              </w:rPr>
            </w:pPr>
            <w:r w:rsidRPr="00301800">
              <w:rPr>
                <w:rFonts w:cs="Arial"/>
                <w:color w:val="000000"/>
              </w:rPr>
              <w:t>Image formats</w:t>
            </w:r>
          </w:p>
        </w:tc>
      </w:tr>
      <w:tr w:rsidR="0055241A" w:rsidRPr="007419E2" w14:paraId="78DF003E"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7D7F6F9" w14:textId="77777777" w:rsidR="0055241A" w:rsidRPr="00301800" w:rsidRDefault="0055241A" w:rsidP="00656906">
            <w:pPr>
              <w:spacing w:after="0"/>
              <w:jc w:val="center"/>
              <w:rPr>
                <w:rFonts w:ascii="Arial" w:hAnsi="Arial" w:cs="Arial"/>
                <w:b/>
                <w:bCs/>
                <w:color w:val="000000"/>
                <w:lang w:val="fr-FR"/>
              </w:rPr>
            </w:pPr>
            <w:hyperlink r:id="rId38" w:history="1">
              <w:r w:rsidRPr="00301800">
                <w:rPr>
                  <w:rStyle w:val="Lienhypertexte"/>
                  <w:rFonts w:ascii="Arial" w:hAnsi="Arial" w:cs="Arial"/>
                  <w:b/>
                  <w:bCs/>
                  <w:color w:val="000000"/>
                  <w:u w:val="none"/>
                </w:rPr>
                <w:t>S4-251193</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32AA12D" w14:textId="77777777" w:rsidR="0055241A" w:rsidRPr="007419E2" w:rsidRDefault="0055241A" w:rsidP="00656906">
            <w:pPr>
              <w:pStyle w:val="Contribution"/>
            </w:pPr>
            <w:r w:rsidRPr="007419E2">
              <w:t>Draft New study on image formats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575F258" w14:textId="77777777" w:rsidR="0055241A" w:rsidRPr="007419E2" w:rsidRDefault="0055241A" w:rsidP="00656906">
            <w:pPr>
              <w:pStyle w:val="TdocStatus"/>
              <w:rPr>
                <w:lang w:val="en-US" w:eastAsia="fr-FR"/>
              </w:rPr>
            </w:pPr>
            <w:r>
              <w:rPr>
                <w:lang w:val="en-US" w:eastAsia="fr-FR"/>
              </w:rPr>
              <w:t>noted</w:t>
            </w:r>
          </w:p>
        </w:tc>
      </w:tr>
      <w:tr w:rsidR="0055241A" w:rsidRPr="007419E2" w14:paraId="181D4AF3"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E194868" w14:textId="77777777" w:rsidR="0055241A" w:rsidRPr="00301800" w:rsidRDefault="0055241A" w:rsidP="00656906">
            <w:pPr>
              <w:spacing w:after="0"/>
              <w:jc w:val="center"/>
              <w:rPr>
                <w:rFonts w:ascii="Arial" w:hAnsi="Arial" w:cs="Arial"/>
                <w:b/>
                <w:bCs/>
                <w:color w:val="000000"/>
                <w:lang w:val="fr-FR"/>
              </w:rPr>
            </w:pPr>
            <w:hyperlink r:id="rId39" w:history="1">
              <w:r w:rsidRPr="00301800">
                <w:rPr>
                  <w:rStyle w:val="Lienhypertexte"/>
                  <w:rFonts w:ascii="Arial" w:hAnsi="Arial" w:cs="Arial"/>
                  <w:b/>
                  <w:bCs/>
                  <w:color w:val="000000"/>
                  <w:u w:val="none"/>
                </w:rPr>
                <w:t>S4-251194</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AFB7740" w14:textId="77777777" w:rsidR="0055241A" w:rsidRPr="007419E2" w:rsidRDefault="0055241A" w:rsidP="00656906">
            <w:pPr>
              <w:pStyle w:val="Contribution"/>
            </w:pPr>
            <w:r w:rsidRPr="007419E2">
              <w:t>Draft work plan for new study on image formats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C1AB84E" w14:textId="77777777" w:rsidR="0055241A" w:rsidRPr="007419E2" w:rsidRDefault="0055241A" w:rsidP="00656906">
            <w:pPr>
              <w:pStyle w:val="TdocStatus"/>
              <w:rPr>
                <w:lang w:val="en-US" w:eastAsia="fr-FR"/>
              </w:rPr>
            </w:pPr>
            <w:r>
              <w:rPr>
                <w:lang w:val="en-US" w:eastAsia="fr-FR"/>
              </w:rPr>
              <w:t>noted</w:t>
            </w:r>
          </w:p>
        </w:tc>
      </w:tr>
    </w:tbl>
    <w:p w14:paraId="05E0AE7F" w14:textId="77777777" w:rsidR="0055241A" w:rsidRPr="0055241A" w:rsidRDefault="0055241A" w:rsidP="0055241A"/>
    <w:p w14:paraId="44C1301D" w14:textId="3D042E5A" w:rsidR="00401126" w:rsidRPr="000B3E2B" w:rsidRDefault="00473DB5" w:rsidP="0055241A">
      <w:pPr>
        <w:pStyle w:val="Sub-AgendaItem"/>
        <w:ind w:left="0"/>
        <w:rPr>
          <w:b/>
          <w:bCs/>
        </w:rPr>
      </w:pPr>
      <w:hyperlink r:id="rId40" w:history="1">
        <w:r w:rsidRPr="000B3E2B">
          <w:rPr>
            <w:rStyle w:val="Lienhypertexte"/>
            <w:b/>
            <w:bCs/>
            <w:color w:val="000000"/>
          </w:rPr>
          <w:t>S4-251193</w:t>
        </w:r>
      </w:hyperlink>
      <w:r w:rsidR="00A04E4D" w:rsidRPr="000B3E2B">
        <w:rPr>
          <w:b/>
          <w:bCs/>
        </w:rPr>
        <w:tab/>
      </w:r>
      <w:r w:rsidR="00A04E4D" w:rsidRPr="000B3E2B">
        <w:rPr>
          <w:b/>
          <w:bCs/>
        </w:rPr>
        <w:tab/>
      </w:r>
      <w:r w:rsidR="00401126" w:rsidRPr="000B3E2B">
        <w:rPr>
          <w:b/>
          <w:bCs/>
        </w:rPr>
        <w:t>Draft New study on image formats</w:t>
      </w:r>
      <w:r w:rsidR="000B3E2B" w:rsidRPr="000B3E2B">
        <w:rPr>
          <w:b/>
          <w:bCs/>
        </w:rPr>
        <w:t xml:space="preserve"> (Apple Inc.)</w:t>
      </w:r>
    </w:p>
    <w:p w14:paraId="7B6D16C1" w14:textId="77777777" w:rsidR="0055241A" w:rsidRDefault="00F55C6F" w:rsidP="0055241A">
      <w:pPr>
        <w:pStyle w:val="Sub-AgendaItem"/>
        <w:ind w:left="0"/>
        <w:rPr>
          <w:b/>
          <w:bCs/>
        </w:rPr>
      </w:pPr>
      <w:r>
        <w:rPr>
          <w:b/>
          <w:bCs/>
        </w:rPr>
        <w:t xml:space="preserve">Abstract: </w:t>
      </w:r>
    </w:p>
    <w:p w14:paraId="1350A18C" w14:textId="6D51EFE5" w:rsidR="006906A4" w:rsidRPr="006906A4" w:rsidRDefault="006906A4" w:rsidP="0055241A">
      <w:pPr>
        <w:pStyle w:val="Sub-AgendaItem"/>
        <w:rPr>
          <w:sz w:val="16"/>
          <w:szCs w:val="16"/>
        </w:rPr>
      </w:pPr>
      <w:r w:rsidRPr="006906A4">
        <w:t>The lack of image format interoperability is exposed as soon as a user tries to share an image across devices and apps. Photographs for example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49AB0D81" w14:textId="4EB11620" w:rsidR="006906A4" w:rsidRPr="006906A4" w:rsidRDefault="006906A4" w:rsidP="0055241A">
      <w:pPr>
        <w:pStyle w:val="Sub-AgendaItem"/>
        <w:rPr>
          <w:rFonts w:cs="Arial"/>
        </w:rPr>
      </w:pPr>
      <w:r w:rsidRPr="006906A4">
        <w:rPr>
          <w:rFonts w:cs="Arial"/>
        </w:rPr>
        <w:t xml:space="preserve">At the same time, there is some interest in studying possible new use cases of sharing images. </w:t>
      </w:r>
      <w:proofErr w:type="gramStart"/>
      <w:r w:rsidRPr="006906A4">
        <w:rPr>
          <w:rFonts w:cs="Arial"/>
        </w:rPr>
        <w:t>In particular, an</w:t>
      </w:r>
      <w:proofErr w:type="gramEnd"/>
      <w:r w:rsidRPr="006906A4">
        <w:rPr>
          <w:rFonts w:cs="Arial"/>
        </w:rPr>
        <w:t xml:space="preserve"> application was discussed where images may need to be shared (transmitted) from an accident site to emergency services even when the user is out of terrestrial coverage. In such a scenario, the transmission of image and even video sharing may be necessary through </w:t>
      </w:r>
      <w:proofErr w:type="gramStart"/>
      <w:r w:rsidRPr="006906A4">
        <w:rPr>
          <w:rFonts w:cs="Arial"/>
        </w:rPr>
        <w:t>a</w:t>
      </w:r>
      <w:proofErr w:type="gramEnd"/>
      <w:r w:rsidRPr="006906A4">
        <w:rPr>
          <w:rFonts w:cs="Arial"/>
        </w:rPr>
        <w:t xml:space="preserve"> ultra low bitrate and potentially error-prone link, like Non-Terrestrial Networks (NTN), within a reasonable timeframe for the emergency services to properly </w:t>
      </w:r>
      <w:proofErr w:type="gramStart"/>
      <w:r w:rsidRPr="006906A4">
        <w:rPr>
          <w:rFonts w:cs="Arial"/>
        </w:rPr>
        <w:t>take action</w:t>
      </w:r>
      <w:proofErr w:type="gramEnd"/>
      <w:r w:rsidRPr="006906A4">
        <w:rPr>
          <w:rFonts w:cs="Arial"/>
        </w:rPr>
        <w:t xml:space="preserve"> and respond to the situation.</w:t>
      </w:r>
    </w:p>
    <w:p w14:paraId="4231EAED" w14:textId="77777777" w:rsidR="006906A4" w:rsidRPr="006906A4" w:rsidRDefault="006906A4" w:rsidP="0055241A">
      <w:pPr>
        <w:pStyle w:val="Sub-AgendaItem"/>
        <w:rPr>
          <w:rFonts w:cs="Arial"/>
          <w:lang w:val="en-CA"/>
        </w:rPr>
      </w:pPr>
      <w:r w:rsidRPr="006906A4">
        <w:rPr>
          <w:rFonts w:cs="Arial"/>
        </w:rPr>
        <w:t>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w:t>
      </w:r>
      <w:r w:rsidRPr="006906A4">
        <w:rPr>
          <w:rFonts w:cs="Arial"/>
          <w:vertAlign w:val="superscript"/>
        </w:rPr>
        <w:t>rd</w:t>
      </w:r>
      <w:r w:rsidRPr="006906A4">
        <w:rPr>
          <w:rFonts w:cs="Arial"/>
        </w:rP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Pr="006906A4">
        <w:rPr>
          <w:rFonts w:cs="Arial"/>
          <w:lang w:val="en-CA"/>
        </w:rPr>
        <w:t xml:space="preserve">  </w:t>
      </w:r>
    </w:p>
    <w:p w14:paraId="0CA69133" w14:textId="77777777" w:rsidR="0055241A" w:rsidRDefault="00A3668D" w:rsidP="0055241A">
      <w:pPr>
        <w:pStyle w:val="Sub-AgendaItem"/>
        <w:ind w:left="0"/>
        <w:rPr>
          <w:b/>
          <w:bCs/>
        </w:rPr>
      </w:pPr>
      <w:r w:rsidRPr="00A04E4D">
        <w:rPr>
          <w:b/>
          <w:bCs/>
        </w:rPr>
        <w:t>Discussion:</w:t>
      </w:r>
      <w:r w:rsidR="006906A4">
        <w:rPr>
          <w:b/>
          <w:bCs/>
        </w:rPr>
        <w:t xml:space="preserve"> </w:t>
      </w:r>
    </w:p>
    <w:p w14:paraId="006084D8" w14:textId="13610918" w:rsidR="00D01164" w:rsidRPr="00F55C6F" w:rsidRDefault="00D01164" w:rsidP="0055241A">
      <w:pPr>
        <w:pStyle w:val="Sub-AgendaItem"/>
        <w:ind w:left="0" w:firstLine="284"/>
      </w:pPr>
      <w:r w:rsidRPr="00F55C6F">
        <w:t>It was questioned what is meant by “currently deployed use cases” and does it go beyond live image.</w:t>
      </w:r>
    </w:p>
    <w:p w14:paraId="2A13DE74" w14:textId="6A2D9C4A" w:rsidR="00652F3A" w:rsidRPr="00F55C6F" w:rsidRDefault="00D01164" w:rsidP="00607522">
      <w:pPr>
        <w:pStyle w:val="Sub-AgendaItem"/>
      </w:pPr>
      <w:r w:rsidRPr="00F55C6F">
        <w:t xml:space="preserve">The question is what </w:t>
      </w:r>
      <w:r w:rsidR="0055241A" w:rsidRPr="00F55C6F">
        <w:t xml:space="preserve">the value </w:t>
      </w:r>
      <w:r w:rsidR="0055241A">
        <w:t>is that</w:t>
      </w:r>
      <w:r w:rsidRPr="00F55C6F">
        <w:t xml:space="preserve"> we can bring to 3GPP with this study. Is it just to document or we can contribut</w:t>
      </w:r>
      <w:r w:rsidR="00652F3A" w:rsidRPr="00F55C6F">
        <w:t>e</w:t>
      </w:r>
      <w:r w:rsidRPr="00F55C6F">
        <w:t xml:space="preserve"> to 3GPP</w:t>
      </w:r>
      <w:r w:rsidR="00652F3A" w:rsidRPr="00F55C6F">
        <w:t xml:space="preserve"> on interoperability challenges?</w:t>
      </w:r>
    </w:p>
    <w:p w14:paraId="66D86B2F" w14:textId="197432CB" w:rsidR="00D01164" w:rsidRDefault="00652F3A" w:rsidP="00607522">
      <w:pPr>
        <w:pStyle w:val="Sub-AgendaItem"/>
      </w:pPr>
      <w:r w:rsidRPr="00F55C6F">
        <w:t>Rufael: We care of standardized formats</w:t>
      </w:r>
      <w:r w:rsidR="00F55C6F">
        <w:t xml:space="preserve"> and</w:t>
      </w:r>
      <w:r w:rsidRPr="00F55C6F">
        <w:t xml:space="preserve"> those objectives can be refined.</w:t>
      </w:r>
    </w:p>
    <w:p w14:paraId="15348E37" w14:textId="2DB29F3C" w:rsidR="00F55C6F" w:rsidRDefault="00F55C6F" w:rsidP="00607522">
      <w:pPr>
        <w:pStyle w:val="Sub-AgendaItem"/>
      </w:pPr>
      <w:proofErr w:type="spellStart"/>
      <w:r w:rsidRPr="00F55C6F">
        <w:t>Qualcom</w:t>
      </w:r>
      <w:proofErr w:type="spellEnd"/>
      <w:r w:rsidRPr="00F55C6F">
        <w:t xml:space="preserve"> comments </w:t>
      </w:r>
      <w:r w:rsidR="007638DD">
        <w:t xml:space="preserve">to following objectives provided in </w:t>
      </w:r>
      <w:hyperlink r:id="rId41" w:anchor="heading=h.8pbyt31d4r6l" w:history="1">
        <w:r w:rsidR="0055241A" w:rsidRPr="0055241A">
          <w:rPr>
            <w:rStyle w:val="Lienhypertexte"/>
          </w:rPr>
          <w:t>google docs</w:t>
        </w:r>
      </w:hyperlink>
      <w:r w:rsidR="0055241A">
        <w:t>.</w:t>
      </w:r>
    </w:p>
    <w:p w14:paraId="5057C705" w14:textId="77777777" w:rsidR="0055241A" w:rsidRPr="0055241A" w:rsidRDefault="00A3668D" w:rsidP="0055241A">
      <w:pPr>
        <w:pStyle w:val="Sub-AgendaItem"/>
        <w:ind w:left="0"/>
        <w:rPr>
          <w:b/>
          <w:bCs/>
        </w:rPr>
      </w:pPr>
      <w:r w:rsidRPr="0055241A">
        <w:rPr>
          <w:b/>
          <w:bCs/>
        </w:rPr>
        <w:lastRenderedPageBreak/>
        <w:t>Decision:</w:t>
      </w:r>
      <w:r w:rsidR="00652F3A" w:rsidRPr="0055241A">
        <w:rPr>
          <w:b/>
          <w:bCs/>
        </w:rPr>
        <w:t xml:space="preserve"> </w:t>
      </w:r>
    </w:p>
    <w:p w14:paraId="50CC128D" w14:textId="3A8D0DD0" w:rsidR="00A3668D" w:rsidRPr="0055241A" w:rsidRDefault="00652F3A" w:rsidP="0055241A">
      <w:pPr>
        <w:pStyle w:val="Sub-AgendaItem"/>
        <w:ind w:left="0" w:firstLine="284"/>
        <w:rPr>
          <w:b/>
          <w:bCs/>
        </w:rPr>
      </w:pPr>
      <w:r w:rsidRPr="0055241A">
        <w:rPr>
          <w:b/>
          <w:bCs/>
          <w:color w:val="FF0000"/>
        </w:rPr>
        <w:t>noted</w:t>
      </w:r>
    </w:p>
    <w:p w14:paraId="68ABBCA4" w14:textId="1C5D563B" w:rsidR="00401126" w:rsidRDefault="00473DB5" w:rsidP="0055241A">
      <w:pPr>
        <w:pStyle w:val="Sub-AgendaItem"/>
        <w:ind w:left="0"/>
      </w:pPr>
      <w:hyperlink r:id="rId42" w:history="1">
        <w:r w:rsidRPr="009F037D">
          <w:rPr>
            <w:rStyle w:val="Lienhypertexte"/>
            <w:b/>
            <w:bCs/>
            <w:color w:val="000000"/>
          </w:rPr>
          <w:t>S4-251194</w:t>
        </w:r>
      </w:hyperlink>
      <w:r w:rsidR="00A04E4D">
        <w:tab/>
      </w:r>
      <w:r w:rsidR="00A04E4D">
        <w:tab/>
      </w:r>
      <w:r w:rsidR="00401126" w:rsidRPr="00401126">
        <w:t>Draft work plan for new study on image formats</w:t>
      </w:r>
    </w:p>
    <w:p w14:paraId="6D6FE44A" w14:textId="77777777" w:rsidR="0055241A" w:rsidRDefault="00A3668D" w:rsidP="0055241A">
      <w:pPr>
        <w:pStyle w:val="Sub-AgendaItem"/>
        <w:ind w:left="0"/>
        <w:rPr>
          <w:b/>
          <w:bCs/>
        </w:rPr>
      </w:pPr>
      <w:r w:rsidRPr="00A04E4D">
        <w:rPr>
          <w:b/>
          <w:bCs/>
        </w:rPr>
        <w:t>Discussion:</w:t>
      </w:r>
      <w:r w:rsidR="007638DD">
        <w:rPr>
          <w:b/>
          <w:bCs/>
        </w:rPr>
        <w:t xml:space="preserve"> </w:t>
      </w:r>
    </w:p>
    <w:p w14:paraId="69B32498" w14:textId="330BF983" w:rsidR="00A3668D" w:rsidRPr="00A04E4D" w:rsidRDefault="007638DD" w:rsidP="0055241A">
      <w:pPr>
        <w:pStyle w:val="Sub-AgendaItem"/>
        <w:ind w:left="0" w:firstLine="284"/>
        <w:rPr>
          <w:b/>
          <w:bCs/>
        </w:rPr>
      </w:pPr>
      <w:r w:rsidRPr="00223530">
        <w:t>The document was discussed together with S4-251193.</w:t>
      </w:r>
    </w:p>
    <w:p w14:paraId="26BC86F5" w14:textId="77777777" w:rsidR="0055241A" w:rsidRPr="0055241A" w:rsidRDefault="00A3668D" w:rsidP="0055241A">
      <w:pPr>
        <w:pStyle w:val="Sub-AgendaItem"/>
        <w:ind w:left="0"/>
        <w:rPr>
          <w:b/>
          <w:bCs/>
        </w:rPr>
      </w:pPr>
      <w:r w:rsidRPr="0055241A">
        <w:rPr>
          <w:b/>
          <w:bCs/>
        </w:rPr>
        <w:t>Decision:</w:t>
      </w:r>
      <w:r w:rsidR="00652F3A" w:rsidRPr="0055241A">
        <w:rPr>
          <w:b/>
          <w:bCs/>
        </w:rPr>
        <w:t xml:space="preserve"> </w:t>
      </w:r>
    </w:p>
    <w:p w14:paraId="188FD0A2" w14:textId="7895D295" w:rsidR="00A3668D" w:rsidRPr="0055241A" w:rsidRDefault="00652F3A" w:rsidP="0055241A">
      <w:pPr>
        <w:pStyle w:val="Sub-AgendaItem"/>
        <w:ind w:left="0" w:firstLine="284"/>
        <w:rPr>
          <w:b/>
          <w:bCs/>
          <w:color w:val="FF0000"/>
        </w:rPr>
      </w:pPr>
      <w:r w:rsidRPr="0055241A">
        <w:rPr>
          <w:b/>
          <w:bCs/>
          <w:color w:val="FF0000"/>
        </w:rPr>
        <w:t>noted</w:t>
      </w:r>
    </w:p>
    <w:p w14:paraId="1DBF006B" w14:textId="77777777" w:rsidR="00A3668D" w:rsidRPr="00401126" w:rsidRDefault="00A3668D" w:rsidP="00607522">
      <w:pPr>
        <w:pStyle w:val="Sub-AgendaItem"/>
      </w:pPr>
    </w:p>
    <w:p w14:paraId="1F70D42B" w14:textId="77777777" w:rsidR="00401126" w:rsidRDefault="00401126" w:rsidP="0055241A">
      <w:pPr>
        <w:pStyle w:val="Titre3"/>
      </w:pPr>
      <w:bookmarkStart w:id="11" w:name="_Toc203517639"/>
      <w:r w:rsidRPr="00A04E4D">
        <w:t>QUIC</w:t>
      </w:r>
      <w:bookmarkEnd w:id="11"/>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55241A" w:rsidRPr="0055241A" w14:paraId="3EA44E09"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07974A4C" w14:textId="77777777" w:rsidR="0055241A" w:rsidRPr="0055241A" w:rsidRDefault="0055241A" w:rsidP="00656906">
            <w:pPr>
              <w:spacing w:after="0"/>
              <w:jc w:val="center"/>
              <w:rPr>
                <w:rFonts w:ascii="Arial" w:hAnsi="Arial" w:cs="Arial"/>
                <w:b/>
                <w:bCs/>
                <w:color w:val="FFFFFF"/>
                <w:lang w:val="en-US" w:eastAsia="fr-FR"/>
              </w:rPr>
            </w:pPr>
            <w:r w:rsidRPr="0055241A">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209F45D" w14:textId="77777777" w:rsidR="0055241A" w:rsidRPr="0055241A" w:rsidRDefault="0055241A" w:rsidP="00656906">
            <w:pPr>
              <w:spacing w:after="0"/>
              <w:jc w:val="center"/>
              <w:rPr>
                <w:rFonts w:ascii="Arial" w:hAnsi="Arial" w:cs="Arial"/>
                <w:b/>
                <w:bCs/>
                <w:color w:val="FFFFFF"/>
                <w:lang w:val="en-US" w:eastAsia="fr-FR"/>
              </w:rPr>
            </w:pPr>
            <w:r w:rsidRPr="0055241A">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2F07ACF" w14:textId="77777777" w:rsidR="0055241A" w:rsidRPr="0055241A" w:rsidRDefault="0055241A" w:rsidP="00656906">
            <w:pPr>
              <w:spacing w:after="0"/>
              <w:jc w:val="center"/>
              <w:rPr>
                <w:rFonts w:ascii="Arial" w:hAnsi="Arial" w:cs="Arial"/>
                <w:b/>
                <w:bCs/>
                <w:color w:val="FFFFFF"/>
                <w:lang w:val="en-US" w:eastAsia="fr-FR"/>
              </w:rPr>
            </w:pPr>
            <w:r w:rsidRPr="0055241A">
              <w:rPr>
                <w:rFonts w:ascii="Arial" w:hAnsi="Arial" w:cs="Arial"/>
                <w:b/>
                <w:bCs/>
                <w:color w:val="FFFFFF"/>
                <w:lang w:val="en-US" w:eastAsia="fr-FR"/>
              </w:rPr>
              <w:t>Status</w:t>
            </w:r>
          </w:p>
        </w:tc>
      </w:tr>
      <w:tr w:rsidR="0055241A" w:rsidRPr="0055241A" w14:paraId="644F5A84"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5FE4B70D" w14:textId="77777777" w:rsidR="0055241A" w:rsidRPr="0055241A" w:rsidRDefault="0055241A" w:rsidP="00656906">
            <w:pPr>
              <w:pStyle w:val="TdocStatus"/>
              <w:rPr>
                <w:rFonts w:cs="Arial"/>
                <w:color w:val="000000" w:themeColor="text1"/>
                <w:lang w:val="en-US" w:eastAsia="fr-FR"/>
              </w:rPr>
            </w:pPr>
            <w:r w:rsidRPr="0055241A">
              <w:rPr>
                <w:rFonts w:cs="Arial"/>
                <w:color w:val="000000" w:themeColor="text1"/>
              </w:rPr>
              <w:t>QUIC</w:t>
            </w:r>
          </w:p>
        </w:tc>
      </w:tr>
      <w:tr w:rsidR="0055241A" w:rsidRPr="0055241A" w14:paraId="31CD839E"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3507044" w14:textId="77777777" w:rsidR="0055241A" w:rsidRPr="0055241A" w:rsidRDefault="0055241A" w:rsidP="00656906">
            <w:pPr>
              <w:spacing w:after="0"/>
              <w:jc w:val="center"/>
              <w:rPr>
                <w:rFonts w:ascii="Arial" w:hAnsi="Arial" w:cs="Arial"/>
                <w:b/>
                <w:bCs/>
                <w:color w:val="000000" w:themeColor="text1"/>
                <w:lang w:val="fr-FR"/>
              </w:rPr>
            </w:pPr>
            <w:hyperlink r:id="rId43" w:history="1">
              <w:r w:rsidRPr="0055241A">
                <w:rPr>
                  <w:rStyle w:val="Lienhypertexte"/>
                  <w:rFonts w:ascii="Arial" w:hAnsi="Arial" w:cs="Arial"/>
                  <w:b/>
                  <w:bCs/>
                  <w:color w:val="000000" w:themeColor="text1"/>
                </w:rPr>
                <w:t>S4-251189</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FEFB346" w14:textId="77777777" w:rsidR="0055241A" w:rsidRPr="0055241A" w:rsidRDefault="0055241A" w:rsidP="00656906">
            <w:pPr>
              <w:pStyle w:val="Contribution"/>
            </w:pPr>
            <w:r w:rsidRPr="0055241A">
              <w:t>SID on QUIC-based media delivery for RTC (FS_Q4RTC-MED)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39BD64B7" w14:textId="77777777" w:rsidR="0055241A" w:rsidRPr="0055241A" w:rsidRDefault="0055241A" w:rsidP="00656906">
            <w:pPr>
              <w:pStyle w:val="TdocStatus"/>
              <w:rPr>
                <w:rFonts w:cs="Arial"/>
                <w:lang w:val="en-US" w:eastAsia="fr-FR"/>
              </w:rPr>
            </w:pPr>
            <w:r w:rsidRPr="0055241A">
              <w:rPr>
                <w:rFonts w:cs="Arial"/>
                <w:lang w:val="en-US" w:eastAsia="fr-FR"/>
              </w:rPr>
              <w:t>noted</w:t>
            </w:r>
          </w:p>
        </w:tc>
      </w:tr>
      <w:tr w:rsidR="0055241A" w:rsidRPr="0055241A" w14:paraId="4D2760E9"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43F14A6" w14:textId="77777777" w:rsidR="0055241A" w:rsidRPr="0055241A" w:rsidRDefault="0055241A" w:rsidP="00656906">
            <w:pPr>
              <w:spacing w:after="0"/>
              <w:jc w:val="center"/>
              <w:rPr>
                <w:rFonts w:ascii="Arial" w:hAnsi="Arial" w:cs="Arial"/>
                <w:b/>
                <w:bCs/>
                <w:color w:val="000000" w:themeColor="text1"/>
                <w:lang w:val="fr-FR"/>
              </w:rPr>
            </w:pPr>
            <w:hyperlink r:id="rId44" w:history="1">
              <w:r w:rsidRPr="0055241A">
                <w:rPr>
                  <w:rStyle w:val="Lienhypertexte"/>
                  <w:rFonts w:ascii="Arial" w:hAnsi="Arial" w:cs="Arial"/>
                  <w:b/>
                  <w:bCs/>
                  <w:color w:val="000000" w:themeColor="text1"/>
                </w:rPr>
                <w:t>S4-251190</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7307EC62" w14:textId="77777777" w:rsidR="0055241A" w:rsidRPr="0055241A" w:rsidRDefault="0055241A" w:rsidP="00656906">
            <w:pPr>
              <w:pStyle w:val="Contribution"/>
            </w:pPr>
            <w:r w:rsidRPr="0055241A">
              <w:t>Draft Work Plan for FS_Q4RTC-MED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20461C4" w14:textId="77777777" w:rsidR="0055241A" w:rsidRPr="0055241A" w:rsidRDefault="0055241A" w:rsidP="00656906">
            <w:pPr>
              <w:pStyle w:val="TdocStatus"/>
              <w:rPr>
                <w:rFonts w:cs="Arial"/>
                <w:lang w:val="en-US" w:eastAsia="fr-FR"/>
              </w:rPr>
            </w:pPr>
            <w:r w:rsidRPr="0055241A">
              <w:rPr>
                <w:rFonts w:cs="Arial"/>
                <w:lang w:val="en-US" w:eastAsia="fr-FR"/>
              </w:rPr>
              <w:t>noted</w:t>
            </w:r>
          </w:p>
        </w:tc>
      </w:tr>
      <w:tr w:rsidR="0055241A" w:rsidRPr="0055241A" w14:paraId="7FBFBC7D"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ABDBA22" w14:textId="77777777" w:rsidR="0055241A" w:rsidRPr="0055241A" w:rsidRDefault="0055241A" w:rsidP="00656906">
            <w:pPr>
              <w:spacing w:after="0"/>
              <w:jc w:val="center"/>
              <w:rPr>
                <w:rFonts w:ascii="Arial" w:hAnsi="Arial" w:cs="Arial"/>
                <w:b/>
                <w:bCs/>
                <w:color w:val="000000" w:themeColor="text1"/>
                <w:lang w:val="fr-FR"/>
              </w:rPr>
            </w:pPr>
            <w:hyperlink r:id="rId45" w:history="1">
              <w:r w:rsidRPr="0055241A">
                <w:rPr>
                  <w:rStyle w:val="Lienhypertexte"/>
                  <w:rFonts w:ascii="Arial" w:hAnsi="Arial" w:cs="Arial"/>
                  <w:b/>
                  <w:bCs/>
                  <w:color w:val="000000" w:themeColor="text1"/>
                </w:rPr>
                <w:t>S4-251205</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B9AB558" w14:textId="77777777" w:rsidR="0055241A" w:rsidRPr="0055241A" w:rsidRDefault="0055241A" w:rsidP="00656906">
            <w:pPr>
              <w:pStyle w:val="Contribution"/>
            </w:pPr>
            <w:r w:rsidRPr="0055241A">
              <w:t>Study on evaluation of QUIC-based protocols for on-demand and live video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92BC8B5" w14:textId="77777777" w:rsidR="0055241A" w:rsidRPr="0055241A" w:rsidRDefault="0055241A" w:rsidP="00656906">
            <w:pPr>
              <w:pStyle w:val="TdocStatus"/>
              <w:rPr>
                <w:rFonts w:cs="Arial"/>
                <w:lang w:val="en-US" w:eastAsia="fr-FR"/>
              </w:rPr>
            </w:pPr>
            <w:r w:rsidRPr="0055241A">
              <w:rPr>
                <w:rFonts w:cs="Arial"/>
                <w:lang w:val="en-US" w:eastAsia="fr-FR"/>
              </w:rPr>
              <w:t>noted</w:t>
            </w:r>
          </w:p>
        </w:tc>
      </w:tr>
    </w:tbl>
    <w:p w14:paraId="3B6943BE" w14:textId="77777777" w:rsidR="0055241A" w:rsidRPr="0055241A" w:rsidRDefault="0055241A" w:rsidP="0055241A"/>
    <w:p w14:paraId="7440CBD9" w14:textId="13C494C7" w:rsidR="00401126" w:rsidRPr="00402D5B" w:rsidRDefault="00473DB5" w:rsidP="0055241A">
      <w:pPr>
        <w:pStyle w:val="Sub-AgendaItem"/>
        <w:ind w:left="0"/>
      </w:pPr>
      <w:hyperlink r:id="rId46" w:history="1">
        <w:r w:rsidRPr="00402D5B">
          <w:rPr>
            <w:rStyle w:val="Lienhypertexte"/>
            <w:b/>
            <w:bCs/>
            <w:color w:val="000000"/>
          </w:rPr>
          <w:t>S4-251189</w:t>
        </w:r>
      </w:hyperlink>
      <w:r w:rsidRPr="00402D5B">
        <w:tab/>
      </w:r>
      <w:r w:rsidR="00A04E4D" w:rsidRPr="00402D5B">
        <w:tab/>
      </w:r>
      <w:r w:rsidR="00401126" w:rsidRPr="00402D5B">
        <w:t>SID on QUIC-based media delivery for RTC (FS_Q4RTC-MED)</w:t>
      </w:r>
      <w:r w:rsidR="00402D5B" w:rsidRPr="00402D5B">
        <w:t xml:space="preserve"> (</w:t>
      </w:r>
      <w:r w:rsidR="00D35CFA" w:rsidRPr="00D35CFA">
        <w:t>Nokia, Interdigital, Huawei, Lenovo, NTT, BBC</w:t>
      </w:r>
      <w:r w:rsidR="00402D5B" w:rsidRPr="00402D5B">
        <w:t>)</w:t>
      </w:r>
    </w:p>
    <w:p w14:paraId="616973E2" w14:textId="066BD2E3" w:rsidR="009B2DBD" w:rsidRPr="00402D5B" w:rsidRDefault="00402D5B" w:rsidP="0055241A">
      <w:pPr>
        <w:pStyle w:val="Sub-AgendaItem"/>
        <w:ind w:left="0"/>
        <w:rPr>
          <w:i/>
        </w:rPr>
      </w:pPr>
      <w:r w:rsidRPr="00402D5B">
        <w:rPr>
          <w:b/>
          <w:bCs/>
        </w:rPr>
        <w:t>Abstract</w:t>
      </w:r>
      <w:r w:rsidR="00A3668D" w:rsidRPr="00402D5B">
        <w:rPr>
          <w:b/>
          <w:bCs/>
        </w:rPr>
        <w:t>:</w:t>
      </w:r>
      <w:r w:rsidRPr="00402D5B">
        <w:rPr>
          <w:b/>
          <w:bCs/>
        </w:rPr>
        <w:t xml:space="preserve"> </w:t>
      </w:r>
      <w:r w:rsidR="009B2DBD" w:rsidRPr="00402D5B">
        <w:t>The study has the following objectives:</w:t>
      </w:r>
    </w:p>
    <w:p w14:paraId="258F8C5B" w14:textId="77777777" w:rsidR="009B2DBD" w:rsidRPr="00402D5B" w:rsidRDefault="009B2DBD" w:rsidP="0062500F">
      <w:pPr>
        <w:pStyle w:val="Paragraphedeliste"/>
        <w:numPr>
          <w:ilvl w:val="0"/>
          <w:numId w:val="7"/>
        </w:numPr>
        <w:ind w:left="360"/>
        <w:rPr>
          <w:rFonts w:ascii="Arial" w:hAnsi="Arial" w:cs="Arial"/>
          <w:sz w:val="20"/>
          <w:szCs w:val="20"/>
        </w:rPr>
      </w:pPr>
      <w:r w:rsidRPr="00402D5B">
        <w:rPr>
          <w:rFonts w:ascii="Arial" w:hAnsi="Arial" w:cs="Arial"/>
          <w:sz w:val="20"/>
          <w:szCs w:val="20"/>
        </w:rPr>
        <w:t xml:space="preserve">Identify and document the existing and emerging QUIC-based media delivery protocols (e.g. </w:t>
      </w:r>
      <w:proofErr w:type="spellStart"/>
      <w:r w:rsidRPr="00402D5B">
        <w:rPr>
          <w:rFonts w:ascii="Arial" w:hAnsi="Arial" w:cs="Arial"/>
          <w:sz w:val="20"/>
          <w:szCs w:val="20"/>
        </w:rPr>
        <w:t>MoQT</w:t>
      </w:r>
      <w:proofErr w:type="spellEnd"/>
      <w:r w:rsidRPr="00402D5B">
        <w:rPr>
          <w:rFonts w:ascii="Arial" w:hAnsi="Arial" w:cs="Arial"/>
          <w:sz w:val="20"/>
          <w:szCs w:val="20"/>
        </w:rPr>
        <w:t>, RTP over QUIC) suitable for real-time communication.</w:t>
      </w:r>
    </w:p>
    <w:p w14:paraId="0F083E14" w14:textId="77777777" w:rsidR="009B2DBD" w:rsidRPr="00402D5B" w:rsidRDefault="009B2DBD" w:rsidP="0062500F">
      <w:pPr>
        <w:pStyle w:val="Paragraphedeliste"/>
        <w:numPr>
          <w:ilvl w:val="0"/>
          <w:numId w:val="7"/>
        </w:numPr>
        <w:ind w:left="360"/>
        <w:rPr>
          <w:rFonts w:ascii="Arial" w:hAnsi="Arial" w:cs="Arial"/>
          <w:sz w:val="20"/>
          <w:szCs w:val="20"/>
        </w:rPr>
      </w:pPr>
      <w:r w:rsidRPr="00402D5B">
        <w:rPr>
          <w:rFonts w:ascii="Arial" w:hAnsi="Arial" w:cs="Arial"/>
          <w:sz w:val="20"/>
          <w:szCs w:val="20"/>
        </w:rPr>
        <w:t>Evaluate the performance of the protocols identified in objective #1 against RTP using well-defined performance metrics under realistic 3GPP network conditions. Existing evaluation from academia and other SDOs for realistic 3GPP networks, if available, can be leveraged but may need to be verified independently by SA4.</w:t>
      </w:r>
    </w:p>
    <w:p w14:paraId="4A422F86" w14:textId="77777777" w:rsidR="009B2DBD" w:rsidRPr="00402D5B" w:rsidRDefault="009B2DBD" w:rsidP="0062500F">
      <w:pPr>
        <w:rPr>
          <w:rFonts w:ascii="Arial" w:eastAsia="DengXian" w:hAnsi="Arial" w:cs="Arial"/>
          <w:lang w:eastAsia="zh-CN"/>
        </w:rPr>
      </w:pPr>
      <w:r w:rsidRPr="00402D5B">
        <w:rPr>
          <w:rFonts w:ascii="Arial" w:hAnsi="Arial" w:cs="Arial"/>
        </w:rPr>
        <w:t>NOTE: The evaluation framework may be</w:t>
      </w:r>
      <w:r w:rsidRPr="00402D5B">
        <w:rPr>
          <w:rFonts w:ascii="Arial" w:eastAsia="DengXian" w:hAnsi="Arial" w:cs="Arial"/>
          <w:lang w:eastAsia="zh-CN"/>
        </w:rPr>
        <w:t xml:space="preserve"> based on an open-source network simulator such as ns3.</w:t>
      </w:r>
    </w:p>
    <w:p w14:paraId="6826129A" w14:textId="77777777" w:rsidR="009B2DBD" w:rsidRPr="00402D5B" w:rsidRDefault="009B2DBD" w:rsidP="0062500F">
      <w:pPr>
        <w:pStyle w:val="Paragraphedeliste"/>
        <w:numPr>
          <w:ilvl w:val="0"/>
          <w:numId w:val="7"/>
        </w:numPr>
        <w:ind w:left="360"/>
        <w:rPr>
          <w:rFonts w:ascii="Arial" w:hAnsi="Arial" w:cs="Arial"/>
          <w:sz w:val="20"/>
          <w:szCs w:val="20"/>
        </w:rPr>
      </w:pPr>
      <w:r w:rsidRPr="00402D5B">
        <w:rPr>
          <w:rFonts w:ascii="Arial" w:hAnsi="Arial" w:cs="Arial"/>
          <w:sz w:val="20"/>
          <w:szCs w:val="20"/>
        </w:rPr>
        <w:t>Study integration of QUIC-based media delivery protocols into the RTC System and identify potential normative work on the architecture and procedures (TS 26.506) of the RTC System as well as the protocols and APIs (TS 26.113 and TS 26.510) considering the protocols studied in objective #1 and applicability of</w:t>
      </w:r>
      <w:r w:rsidRPr="00402D5B">
        <w:rPr>
          <w:rFonts w:ascii="Arial" w:hAnsi="Arial" w:cs="Arial"/>
          <w:sz w:val="20"/>
        </w:rPr>
        <w:t xml:space="preserve"> the</w:t>
      </w:r>
      <w:r w:rsidRPr="00402D5B">
        <w:rPr>
          <w:rFonts w:ascii="Arial" w:hAnsi="Arial" w:cs="Arial"/>
          <w:sz w:val="20"/>
          <w:szCs w:val="20"/>
        </w:rPr>
        <w:t xml:space="preserve"> Rel-19</w:t>
      </w:r>
      <w:r w:rsidRPr="00402D5B">
        <w:rPr>
          <w:rFonts w:ascii="Arial" w:hAnsi="Arial" w:cs="Arial"/>
          <w:sz w:val="20"/>
        </w:rPr>
        <w:t xml:space="preserve"> solutions </w:t>
      </w:r>
      <w:r w:rsidRPr="00402D5B">
        <w:rPr>
          <w:rFonts w:ascii="Arial" w:hAnsi="Arial" w:cs="Arial"/>
          <w:sz w:val="20"/>
          <w:szCs w:val="20"/>
        </w:rPr>
        <w:t xml:space="preserve">developed in SA2 to the RTC System </w:t>
      </w:r>
      <w:r w:rsidRPr="00402D5B">
        <w:rPr>
          <w:rFonts w:ascii="Arial" w:hAnsi="Arial" w:cs="Arial"/>
          <w:sz w:val="20"/>
        </w:rPr>
        <w:t xml:space="preserve">for encrypted transport of </w:t>
      </w:r>
      <w:r w:rsidRPr="00402D5B">
        <w:rPr>
          <w:rFonts w:ascii="Arial" w:hAnsi="Arial" w:cs="Arial"/>
          <w:sz w:val="20"/>
          <w:szCs w:val="20"/>
        </w:rPr>
        <w:t>Media Related Information.</w:t>
      </w:r>
    </w:p>
    <w:p w14:paraId="17A47F81" w14:textId="77777777" w:rsidR="009B2DBD" w:rsidRPr="00402D5B" w:rsidRDefault="009B2DBD" w:rsidP="0062500F">
      <w:pPr>
        <w:pStyle w:val="Paragraphedeliste"/>
        <w:numPr>
          <w:ilvl w:val="0"/>
          <w:numId w:val="7"/>
        </w:numPr>
        <w:ind w:left="360"/>
        <w:rPr>
          <w:rFonts w:ascii="Arial" w:hAnsi="Arial" w:cs="Arial"/>
          <w:sz w:val="20"/>
          <w:szCs w:val="20"/>
        </w:rPr>
      </w:pPr>
      <w:r w:rsidRPr="00402D5B">
        <w:rPr>
          <w:rFonts w:ascii="Arial" w:hAnsi="Arial" w:cs="Arial"/>
          <w:sz w:val="20"/>
          <w:szCs w:val="20"/>
          <w:lang w:eastAsia="en-US"/>
        </w:rPr>
        <w:t>Coordinate work with other 3GPP groups and the IETF as needed.</w:t>
      </w:r>
    </w:p>
    <w:p w14:paraId="1DB1770C" w14:textId="77777777" w:rsidR="0062500F" w:rsidRDefault="009B2DBD" w:rsidP="0062500F">
      <w:pPr>
        <w:pStyle w:val="Sub-AgendaItem"/>
        <w:ind w:left="0"/>
        <w:rPr>
          <w:b/>
          <w:bCs/>
        </w:rPr>
      </w:pPr>
      <w:r w:rsidRPr="00402D5B">
        <w:rPr>
          <w:b/>
          <w:bCs/>
        </w:rPr>
        <w:t>Comments:</w:t>
      </w:r>
    </w:p>
    <w:p w14:paraId="4B74F861" w14:textId="7030DD94" w:rsidR="009B2DBD" w:rsidRPr="00402D5B" w:rsidRDefault="009B2DBD" w:rsidP="0062500F">
      <w:pPr>
        <w:pStyle w:val="Sub-AgendaItem"/>
      </w:pPr>
      <w:r w:rsidRPr="00402D5B">
        <w:t>Dolby</w:t>
      </w:r>
      <w:r w:rsidR="004C6AF3" w:rsidRPr="00402D5B">
        <w:t xml:space="preserve"> commented that it is n</w:t>
      </w:r>
      <w:r w:rsidRPr="00402D5B">
        <w:t xml:space="preserve">ot clear if this could relate to IMS. Not sure what </w:t>
      </w:r>
      <w:proofErr w:type="spellStart"/>
      <w:r w:rsidRPr="00402D5B">
        <w:t>architecutal</w:t>
      </w:r>
      <w:proofErr w:type="spellEnd"/>
      <w:r w:rsidRPr="00402D5B">
        <w:t xml:space="preserve"> solution is targeting and which architecture will be used for evaluation.</w:t>
      </w:r>
    </w:p>
    <w:p w14:paraId="3F34F4E1" w14:textId="2F02BC6D" w:rsidR="009B2DBD" w:rsidRPr="00402D5B" w:rsidRDefault="00402D5B" w:rsidP="00607522">
      <w:pPr>
        <w:pStyle w:val="Sub-AgendaItem"/>
      </w:pPr>
      <w:r>
        <w:t>It is not clear</w:t>
      </w:r>
      <w:r w:rsidR="009B2DBD" w:rsidRPr="00402D5B">
        <w:t xml:space="preserve"> what would be baseline for comparison.</w:t>
      </w:r>
    </w:p>
    <w:p w14:paraId="57877B2E" w14:textId="3F112E38" w:rsidR="009B2DBD" w:rsidRPr="00402D5B" w:rsidRDefault="009B2DBD" w:rsidP="00607522">
      <w:pPr>
        <w:pStyle w:val="Sub-AgendaItem"/>
      </w:pPr>
      <w:r w:rsidRPr="00402D5B">
        <w:t>There is no mention of media codec. It needs to be clarified which exact services will be considered during evaluation.</w:t>
      </w:r>
    </w:p>
    <w:p w14:paraId="3963D331" w14:textId="77777777" w:rsidR="00794328" w:rsidRPr="00402D5B" w:rsidRDefault="00794328" w:rsidP="00607522">
      <w:pPr>
        <w:pStyle w:val="Sub-AgendaItem"/>
      </w:pPr>
      <w:r w:rsidRPr="00402D5B">
        <w:t>Ryan Lee commented in chat:</w:t>
      </w:r>
    </w:p>
    <w:p w14:paraId="3DC80D73" w14:textId="77777777" w:rsidR="00794328" w:rsidRDefault="00794328" w:rsidP="00607522">
      <w:pPr>
        <w:pStyle w:val="Sub-AgendaItem"/>
      </w:pPr>
      <w:r w:rsidRPr="00794328">
        <w:lastRenderedPageBreak/>
        <w:t>1) As it has the dependency with many of IETF specs which are still in draft phase, so when do you expect all those draft specs become stable</w:t>
      </w:r>
    </w:p>
    <w:p w14:paraId="6C44C7D5" w14:textId="1EB26B38" w:rsidR="00794328" w:rsidRPr="004C6AF3" w:rsidRDefault="00794328" w:rsidP="00607522">
      <w:pPr>
        <w:pStyle w:val="Sub-AgendaItem"/>
      </w:pPr>
      <w:r w:rsidRPr="00794328">
        <w:t xml:space="preserve"> 2) As Fred said, we think Objective 2 should be </w:t>
      </w:r>
      <w:proofErr w:type="spellStart"/>
      <w:r w:rsidRPr="00794328">
        <w:t>furthre</w:t>
      </w:r>
      <w:proofErr w:type="spellEnd"/>
      <w:r w:rsidRPr="00794328">
        <w:t xml:space="preserve"> nail down for clarity.</w:t>
      </w:r>
    </w:p>
    <w:p w14:paraId="6AF0C776" w14:textId="08235480" w:rsidR="004C6AF3" w:rsidRPr="004C6AF3" w:rsidRDefault="004C6AF3" w:rsidP="00607522">
      <w:pPr>
        <w:pStyle w:val="Sub-AgendaItem"/>
      </w:pPr>
      <w:r w:rsidRPr="004C6AF3">
        <w:t>BBC</w:t>
      </w:r>
      <w:r w:rsidR="00402D5B">
        <w:t xml:space="preserve"> commented</w:t>
      </w:r>
      <w:r w:rsidRPr="004C6AF3">
        <w:t>: Objective is to identify normative work</w:t>
      </w:r>
    </w:p>
    <w:p w14:paraId="5F832136" w14:textId="77777777" w:rsidR="00D35CFA" w:rsidRDefault="004C6AF3" w:rsidP="00607522">
      <w:pPr>
        <w:pStyle w:val="Sub-AgendaItem"/>
      </w:pPr>
      <w:r w:rsidRPr="004C6AF3">
        <w:t>Liangping</w:t>
      </w:r>
      <w:r w:rsidR="00402D5B">
        <w:t xml:space="preserve"> commented</w:t>
      </w:r>
      <w:r w:rsidRPr="004C6AF3">
        <w:t>: Objective 3 – the evaluation should be done first. Media Related Information is studied and specified by SA2, therefore it is proposed to remove whole section.</w:t>
      </w:r>
    </w:p>
    <w:p w14:paraId="6E5D58F5" w14:textId="566799C6" w:rsidR="004C6AF3" w:rsidRPr="004C6AF3" w:rsidRDefault="004C6AF3" w:rsidP="00607522">
      <w:pPr>
        <w:pStyle w:val="Sub-AgendaItem"/>
      </w:pPr>
      <w:r>
        <w:t>It is commented that IETF should be removed from Objective 4.</w:t>
      </w:r>
    </w:p>
    <w:p w14:paraId="02C8FA56" w14:textId="3A462BF5" w:rsidR="004C6AF3" w:rsidRPr="00402D5B" w:rsidRDefault="004C6AF3" w:rsidP="00607522">
      <w:pPr>
        <w:pStyle w:val="Sub-AgendaItem"/>
      </w:pPr>
      <w:r w:rsidRPr="00402D5B">
        <w:t xml:space="preserve">It was commented that IETF is studying </w:t>
      </w:r>
      <w:r w:rsidR="00D35CFA">
        <w:t xml:space="preserve">the topic, </w:t>
      </w:r>
      <w:r w:rsidRPr="00402D5B">
        <w:t>but not in stable state.</w:t>
      </w:r>
    </w:p>
    <w:p w14:paraId="344E777C" w14:textId="77777777" w:rsidR="0062500F" w:rsidRPr="0062500F" w:rsidRDefault="00A3668D" w:rsidP="0062500F">
      <w:pPr>
        <w:pStyle w:val="Sub-AgendaItem"/>
        <w:ind w:left="0"/>
        <w:rPr>
          <w:b/>
          <w:bCs/>
        </w:rPr>
      </w:pPr>
      <w:r w:rsidRPr="0062500F">
        <w:rPr>
          <w:b/>
          <w:bCs/>
        </w:rPr>
        <w:t>Decision:</w:t>
      </w:r>
      <w:r w:rsidR="00402D5B" w:rsidRPr="0062500F">
        <w:rPr>
          <w:b/>
          <w:bCs/>
        </w:rPr>
        <w:t xml:space="preserve"> </w:t>
      </w:r>
    </w:p>
    <w:p w14:paraId="158FC577" w14:textId="587C282C" w:rsidR="00A3668D" w:rsidRPr="00082C96" w:rsidRDefault="00402D5B" w:rsidP="00082C96">
      <w:pPr>
        <w:pStyle w:val="Sub-AgendaItem"/>
        <w:ind w:left="0" w:firstLine="284"/>
        <w:rPr>
          <w:b/>
          <w:bCs/>
          <w:color w:val="FF0000"/>
        </w:rPr>
      </w:pPr>
      <w:r w:rsidRPr="0062500F">
        <w:rPr>
          <w:b/>
          <w:bCs/>
          <w:color w:val="FF0000"/>
        </w:rPr>
        <w:t>noted</w:t>
      </w:r>
    </w:p>
    <w:p w14:paraId="4F2212DC" w14:textId="69F1A075" w:rsidR="00401126" w:rsidRDefault="00473DB5" w:rsidP="0062500F">
      <w:pPr>
        <w:pStyle w:val="Sub-AgendaItem"/>
        <w:ind w:left="0"/>
      </w:pPr>
      <w:hyperlink r:id="rId47" w:history="1">
        <w:r w:rsidRPr="009F037D">
          <w:rPr>
            <w:rStyle w:val="Lienhypertexte"/>
            <w:b/>
            <w:bCs/>
            <w:color w:val="000000"/>
          </w:rPr>
          <w:t>S4-251190</w:t>
        </w:r>
      </w:hyperlink>
      <w:r w:rsidR="00A04E4D">
        <w:tab/>
      </w:r>
      <w:r w:rsidR="00A04E4D">
        <w:tab/>
      </w:r>
      <w:r w:rsidR="00401126" w:rsidRPr="00401126">
        <w:t>Draft Work Plan for FS_Q4RTC-MED</w:t>
      </w:r>
    </w:p>
    <w:p w14:paraId="6A04F5C3" w14:textId="77777777" w:rsidR="0062500F" w:rsidRDefault="00A3668D" w:rsidP="0062500F">
      <w:pPr>
        <w:pStyle w:val="Sub-AgendaItem"/>
        <w:ind w:left="0"/>
        <w:rPr>
          <w:b/>
          <w:bCs/>
        </w:rPr>
      </w:pPr>
      <w:r w:rsidRPr="00A04E4D">
        <w:rPr>
          <w:b/>
          <w:bCs/>
        </w:rPr>
        <w:t>Discussion:</w:t>
      </w:r>
      <w:r w:rsidR="00D35CFA">
        <w:rPr>
          <w:b/>
          <w:bCs/>
        </w:rPr>
        <w:t xml:space="preserve"> </w:t>
      </w:r>
    </w:p>
    <w:p w14:paraId="184E105A" w14:textId="2E2C0693" w:rsidR="00A3668D" w:rsidRPr="00A04E4D" w:rsidRDefault="00D35CFA" w:rsidP="0062500F">
      <w:pPr>
        <w:pStyle w:val="Sub-AgendaItem"/>
        <w:ind w:left="0" w:firstLine="284"/>
        <w:rPr>
          <w:b/>
          <w:bCs/>
        </w:rPr>
      </w:pPr>
      <w:r w:rsidRPr="00D35CFA">
        <w:t xml:space="preserve">The document was discussed together with SID in </w:t>
      </w:r>
      <w:hyperlink r:id="rId48" w:history="1">
        <w:r w:rsidRPr="00D35CFA">
          <w:rPr>
            <w:rStyle w:val="Lienhypertexte"/>
            <w:color w:val="000000"/>
            <w:u w:val="none"/>
          </w:rPr>
          <w:t>S4-251189</w:t>
        </w:r>
      </w:hyperlink>
      <w:r w:rsidRPr="00D35CFA">
        <w:t>.</w:t>
      </w:r>
    </w:p>
    <w:p w14:paraId="6FCBA7BA" w14:textId="77777777" w:rsidR="0062500F" w:rsidRDefault="00A3668D" w:rsidP="0062500F">
      <w:pPr>
        <w:pStyle w:val="Sub-AgendaItem"/>
        <w:ind w:left="0"/>
        <w:rPr>
          <w:b/>
          <w:bCs/>
        </w:rPr>
      </w:pPr>
      <w:r w:rsidRPr="0062500F">
        <w:rPr>
          <w:b/>
          <w:bCs/>
        </w:rPr>
        <w:t>Decision:</w:t>
      </w:r>
      <w:r w:rsidR="00D35CFA" w:rsidRPr="0062500F">
        <w:rPr>
          <w:b/>
          <w:bCs/>
        </w:rPr>
        <w:t xml:space="preserve"> </w:t>
      </w:r>
    </w:p>
    <w:p w14:paraId="05D606EB" w14:textId="5B553B2A" w:rsidR="00A3668D" w:rsidRPr="0062500F" w:rsidRDefault="00D35CFA" w:rsidP="0062500F">
      <w:pPr>
        <w:pStyle w:val="Sub-AgendaItem"/>
        <w:ind w:left="0" w:firstLine="284"/>
        <w:rPr>
          <w:b/>
          <w:bCs/>
          <w:color w:val="FF0000"/>
        </w:rPr>
      </w:pPr>
      <w:r w:rsidRPr="0062500F">
        <w:rPr>
          <w:b/>
          <w:bCs/>
          <w:color w:val="FF0000"/>
        </w:rPr>
        <w:t>noted</w:t>
      </w:r>
    </w:p>
    <w:p w14:paraId="6C29BD3F" w14:textId="77777777" w:rsidR="00A3668D" w:rsidRPr="00401126" w:rsidRDefault="00A3668D" w:rsidP="00607522">
      <w:pPr>
        <w:pStyle w:val="Sub-AgendaItem"/>
      </w:pPr>
    </w:p>
    <w:p w14:paraId="693A5E9B" w14:textId="77777777" w:rsidR="00401126" w:rsidRPr="00A04E4D" w:rsidRDefault="00401126" w:rsidP="0062500F">
      <w:pPr>
        <w:pStyle w:val="Titre3"/>
      </w:pPr>
      <w:bookmarkStart w:id="12" w:name="_Toc203517640"/>
      <w:r w:rsidRPr="00A04E4D">
        <w:t>Stereoscopic video</w:t>
      </w:r>
      <w:bookmarkEnd w:id="12"/>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082C96" w:rsidRPr="00301800" w14:paraId="4D813A1D"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E1E08F6"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14AA234"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373D80C1"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082C96" w:rsidRPr="009F037D" w14:paraId="05809F68"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11084661" w14:textId="77777777" w:rsidR="00082C96" w:rsidRPr="00301800" w:rsidRDefault="00082C96" w:rsidP="00656906">
            <w:pPr>
              <w:pStyle w:val="TdocStatus"/>
              <w:rPr>
                <w:rFonts w:cs="Arial"/>
                <w:color w:val="000000"/>
                <w:lang w:val="en-US" w:eastAsia="fr-FR"/>
              </w:rPr>
            </w:pPr>
            <w:r w:rsidRPr="00301800">
              <w:rPr>
                <w:rFonts w:cs="Arial"/>
                <w:color w:val="000000"/>
              </w:rPr>
              <w:t>Stereoscopic video</w:t>
            </w:r>
          </w:p>
        </w:tc>
      </w:tr>
      <w:tr w:rsidR="00082C96" w:rsidRPr="007419E2" w14:paraId="0ED25D83"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26FFF2F" w14:textId="77777777" w:rsidR="00082C96" w:rsidRPr="00301800" w:rsidRDefault="00082C96" w:rsidP="00656906">
            <w:pPr>
              <w:spacing w:after="0"/>
              <w:jc w:val="center"/>
              <w:rPr>
                <w:rFonts w:ascii="Arial" w:hAnsi="Arial" w:cs="Arial"/>
                <w:b/>
                <w:bCs/>
                <w:color w:val="000000"/>
                <w:lang w:val="fr-FR"/>
              </w:rPr>
            </w:pPr>
            <w:hyperlink r:id="rId49" w:history="1">
              <w:r w:rsidRPr="00301800">
                <w:rPr>
                  <w:rStyle w:val="Lienhypertexte"/>
                  <w:rFonts w:ascii="Arial" w:hAnsi="Arial" w:cs="Arial"/>
                  <w:b/>
                  <w:bCs/>
                  <w:color w:val="000000"/>
                  <w:u w:val="none"/>
                </w:rPr>
                <w:t>S4-251192</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D9D7838" w14:textId="77777777" w:rsidR="00082C96" w:rsidRPr="007419E2" w:rsidRDefault="00082C96" w:rsidP="00656906">
            <w:pPr>
              <w:pStyle w:val="Contribution"/>
            </w:pPr>
            <w:r w:rsidRPr="007419E2">
              <w:t>Study on UE stereoscopic video signal generation</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D19B8C5" w14:textId="77777777" w:rsidR="00082C96" w:rsidRPr="007419E2" w:rsidRDefault="00082C96" w:rsidP="00656906">
            <w:pPr>
              <w:pStyle w:val="TdocStatus"/>
              <w:rPr>
                <w:lang w:val="en-US" w:eastAsia="fr-FR"/>
              </w:rPr>
            </w:pPr>
            <w:r>
              <w:rPr>
                <w:lang w:val="en-US" w:eastAsia="fr-FR"/>
              </w:rPr>
              <w:t>noted</w:t>
            </w:r>
          </w:p>
        </w:tc>
      </w:tr>
      <w:tr w:rsidR="00082C96" w:rsidRPr="007419E2" w14:paraId="1B6055D8"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75A10BB" w14:textId="77777777" w:rsidR="00082C96" w:rsidRPr="00301800" w:rsidRDefault="00082C96" w:rsidP="00656906">
            <w:pPr>
              <w:spacing w:after="0"/>
              <w:jc w:val="center"/>
              <w:rPr>
                <w:rFonts w:ascii="Arial" w:hAnsi="Arial" w:cs="Arial"/>
                <w:b/>
                <w:bCs/>
                <w:color w:val="000000"/>
                <w:lang w:val="fr-FR"/>
              </w:rPr>
            </w:pPr>
            <w:hyperlink r:id="rId50" w:history="1">
              <w:r w:rsidRPr="00301800">
                <w:rPr>
                  <w:rStyle w:val="Lienhypertexte"/>
                  <w:rFonts w:ascii="Arial" w:hAnsi="Arial" w:cs="Arial"/>
                  <w:b/>
                  <w:bCs/>
                  <w:color w:val="000000"/>
                  <w:u w:val="none"/>
                </w:rPr>
                <w:t>S4-251205</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5409ADF" w14:textId="77777777" w:rsidR="00082C96" w:rsidRPr="007419E2" w:rsidRDefault="00082C96" w:rsidP="00656906">
            <w:pPr>
              <w:pStyle w:val="Contribution"/>
            </w:pPr>
            <w:r w:rsidRPr="007419E2">
              <w:t>Study on evaluation of QUIC-based protocols for on-demand and live video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A8214AE" w14:textId="77777777" w:rsidR="00082C96" w:rsidRPr="007419E2" w:rsidRDefault="00082C96" w:rsidP="00656906">
            <w:pPr>
              <w:pStyle w:val="TdocStatus"/>
              <w:rPr>
                <w:lang w:val="en-US" w:eastAsia="fr-FR"/>
              </w:rPr>
            </w:pPr>
            <w:r>
              <w:rPr>
                <w:lang w:val="en-US" w:eastAsia="fr-FR"/>
              </w:rPr>
              <w:t>noted</w:t>
            </w:r>
          </w:p>
        </w:tc>
      </w:tr>
    </w:tbl>
    <w:p w14:paraId="23E40444" w14:textId="77777777" w:rsidR="00082C96" w:rsidRDefault="00082C96" w:rsidP="00082C96">
      <w:pPr>
        <w:pStyle w:val="Sub-AgendaItem"/>
        <w:ind w:left="0"/>
      </w:pPr>
    </w:p>
    <w:p w14:paraId="2E5647D3" w14:textId="228D5AE0" w:rsidR="00401126" w:rsidRDefault="0052710E" w:rsidP="00082C96">
      <w:pPr>
        <w:pStyle w:val="Sub-AgendaItem"/>
        <w:ind w:left="0"/>
        <w:rPr>
          <w:b/>
          <w:bCs/>
        </w:rPr>
      </w:pPr>
      <w:hyperlink r:id="rId51" w:history="1">
        <w:r w:rsidRPr="00ED4881">
          <w:rPr>
            <w:rStyle w:val="Lienhypertexte"/>
            <w:b/>
            <w:bCs/>
            <w:color w:val="000000"/>
          </w:rPr>
          <w:t>S4-251192</w:t>
        </w:r>
      </w:hyperlink>
      <w:r w:rsidRPr="00ED4881">
        <w:rPr>
          <w:b/>
          <w:bCs/>
        </w:rPr>
        <w:tab/>
      </w:r>
      <w:r w:rsidR="00A04E4D" w:rsidRPr="00ED4881">
        <w:rPr>
          <w:b/>
          <w:bCs/>
        </w:rPr>
        <w:tab/>
      </w:r>
      <w:r w:rsidR="00401126" w:rsidRPr="00ED4881">
        <w:rPr>
          <w:b/>
          <w:bCs/>
        </w:rPr>
        <w:t>Study on UE stereoscopic video signal generation</w:t>
      </w:r>
      <w:r w:rsidR="00ED4881" w:rsidRPr="00ED4881">
        <w:rPr>
          <w:b/>
          <w:bCs/>
        </w:rPr>
        <w:t xml:space="preserve"> (Xiaomi, Philips International B.V.)</w:t>
      </w:r>
    </w:p>
    <w:p w14:paraId="41CF7628" w14:textId="77777777" w:rsidR="00082C96" w:rsidRDefault="00ED4881" w:rsidP="00082C96">
      <w:pPr>
        <w:pStyle w:val="Sub-AgendaItem"/>
        <w:ind w:left="0"/>
        <w:rPr>
          <w:b/>
          <w:bCs/>
        </w:rPr>
      </w:pPr>
      <w:r>
        <w:rPr>
          <w:b/>
          <w:bCs/>
        </w:rPr>
        <w:t xml:space="preserve">Abstract: </w:t>
      </w:r>
    </w:p>
    <w:p w14:paraId="7537F513" w14:textId="196B3B52" w:rsidR="00ED4881" w:rsidRPr="00082C96" w:rsidRDefault="00ED4881" w:rsidP="00082C96">
      <w:pPr>
        <w:pStyle w:val="Sub-AgendaItem"/>
      </w:pPr>
      <w:r w:rsidRPr="00082C96">
        <w:t>This study item considers the generation of stereoscopic content by the end-user devices. The goal is to document the challenges for UE-generated stereoscopic video content while remaining decoupled from a given physical design.</w:t>
      </w:r>
    </w:p>
    <w:p w14:paraId="2D2586BB" w14:textId="77777777" w:rsidR="00082C96" w:rsidRDefault="00A3668D" w:rsidP="00082C96">
      <w:pPr>
        <w:pStyle w:val="Sub-AgendaItem"/>
        <w:ind w:left="0"/>
        <w:rPr>
          <w:b/>
          <w:bCs/>
        </w:rPr>
      </w:pPr>
      <w:r w:rsidRPr="00A04E4D">
        <w:rPr>
          <w:b/>
          <w:bCs/>
        </w:rPr>
        <w:t>Discussion:</w:t>
      </w:r>
      <w:r w:rsidR="00ED4881">
        <w:rPr>
          <w:b/>
          <w:bCs/>
        </w:rPr>
        <w:t xml:space="preserve"> </w:t>
      </w:r>
    </w:p>
    <w:p w14:paraId="678B4F9C" w14:textId="4CD1F15E" w:rsidR="00177EEC" w:rsidRPr="00082C96" w:rsidRDefault="00256513" w:rsidP="00082C96">
      <w:pPr>
        <w:pStyle w:val="Sub-AgendaItem"/>
      </w:pPr>
      <w:r w:rsidRPr="00082C96">
        <w:t>For Objective 4a, what is stated in the note, should be stated in objectives.</w:t>
      </w:r>
    </w:p>
    <w:p w14:paraId="299C2D87" w14:textId="0FC12A3F" w:rsidR="00177EEC" w:rsidRPr="00ED4881" w:rsidRDefault="00256513" w:rsidP="00607522">
      <w:pPr>
        <w:pStyle w:val="Sub-AgendaItem"/>
      </w:pPr>
      <w:r w:rsidRPr="00ED4881">
        <w:t xml:space="preserve">Thomas </w:t>
      </w:r>
      <w:proofErr w:type="spellStart"/>
      <w:r w:rsidRPr="00ED4881">
        <w:t>Stockhamer</w:t>
      </w:r>
      <w:proofErr w:type="spellEnd"/>
      <w:r w:rsidRPr="00ED4881">
        <w:t>: One of the issues is conversational problem, also messaging.</w:t>
      </w:r>
    </w:p>
    <w:p w14:paraId="41BAFA69" w14:textId="149297FE" w:rsidR="00256513" w:rsidRPr="00ED4881" w:rsidRDefault="00256513" w:rsidP="00607522">
      <w:pPr>
        <w:pStyle w:val="Sub-AgendaItem"/>
      </w:pPr>
      <w:r w:rsidRPr="00ED4881">
        <w:t xml:space="preserve">Qualcomm provided comments in </w:t>
      </w:r>
      <w:hyperlink r:id="rId52" w:anchor="heading=h.uo3kyxmrsg9t" w:history="1">
        <w:r w:rsidR="002F11BD" w:rsidRPr="002F11BD">
          <w:rPr>
            <w:rStyle w:val="Lienhypertexte"/>
          </w:rPr>
          <w:t>google docs</w:t>
        </w:r>
      </w:hyperlink>
      <w:r w:rsidRPr="00ED4881">
        <w:t>,</w:t>
      </w:r>
      <w:r w:rsidRPr="00ED4881">
        <w:rPr>
          <w:rFonts w:cs="Arial"/>
          <w:color w:val="000000"/>
        </w:rPr>
        <w:t>.</w:t>
      </w:r>
    </w:p>
    <w:p w14:paraId="5453F6A6" w14:textId="72884095" w:rsidR="00977BB2" w:rsidRPr="00ED4881" w:rsidRDefault="00977BB2" w:rsidP="00607522">
      <w:pPr>
        <w:pStyle w:val="Sub-AgendaItem"/>
      </w:pPr>
      <w:r w:rsidRPr="002F11BD">
        <w:t>Emmanuel Thomas:</w:t>
      </w:r>
      <w:r>
        <w:rPr>
          <w:b/>
          <w:bCs/>
        </w:rPr>
        <w:t xml:space="preserve"> </w:t>
      </w:r>
      <w:r w:rsidRPr="00ED4881">
        <w:t>In terms of user experience, everything what is done can be references. We are not open to new use cases.</w:t>
      </w:r>
    </w:p>
    <w:p w14:paraId="7A4B86F7" w14:textId="53B15C82" w:rsidR="00977BB2" w:rsidRPr="00ED4881" w:rsidRDefault="00977BB2" w:rsidP="00607522">
      <w:pPr>
        <w:pStyle w:val="Sub-AgendaItem"/>
      </w:pPr>
      <w:r w:rsidRPr="00ED4881">
        <w:t xml:space="preserve">Comments </w:t>
      </w:r>
      <w:r w:rsidR="00ED4881">
        <w:t xml:space="preserve">are </w:t>
      </w:r>
      <w:r w:rsidRPr="00ED4881">
        <w:t>noted by the originator.</w:t>
      </w:r>
      <w:r w:rsidR="00ED4881">
        <w:t xml:space="preserve"> </w:t>
      </w:r>
      <w:r w:rsidRPr="00ED4881">
        <w:t>There will be dedicated discussion on how to revise this proposal.</w:t>
      </w:r>
    </w:p>
    <w:p w14:paraId="74554A65" w14:textId="77777777" w:rsidR="002F11BD" w:rsidRDefault="00A3668D" w:rsidP="002F11BD">
      <w:pPr>
        <w:pStyle w:val="Sub-AgendaItem"/>
        <w:ind w:left="0"/>
        <w:rPr>
          <w:b/>
          <w:bCs/>
        </w:rPr>
      </w:pPr>
      <w:r w:rsidRPr="002F11BD">
        <w:rPr>
          <w:b/>
          <w:bCs/>
        </w:rPr>
        <w:lastRenderedPageBreak/>
        <w:t>Decision:</w:t>
      </w:r>
    </w:p>
    <w:p w14:paraId="18BC5D37" w14:textId="4A853BD5" w:rsidR="00A3668D" w:rsidRPr="002F11BD" w:rsidRDefault="00977BB2" w:rsidP="002F11BD">
      <w:pPr>
        <w:pStyle w:val="Sub-AgendaItem"/>
        <w:ind w:left="0"/>
        <w:rPr>
          <w:b/>
          <w:bCs/>
          <w:color w:val="FF0000"/>
        </w:rPr>
      </w:pPr>
      <w:r w:rsidRPr="002F11BD">
        <w:rPr>
          <w:b/>
          <w:bCs/>
          <w:color w:val="FF0000"/>
        </w:rPr>
        <w:tab/>
        <w:t>noted</w:t>
      </w:r>
    </w:p>
    <w:p w14:paraId="21A785CB" w14:textId="4C748619" w:rsidR="00401126" w:rsidRDefault="0052710E" w:rsidP="002F11BD">
      <w:pPr>
        <w:pStyle w:val="Sub-AgendaItem"/>
        <w:ind w:left="0"/>
      </w:pPr>
      <w:hyperlink r:id="rId53" w:history="1">
        <w:r w:rsidRPr="009F037D">
          <w:rPr>
            <w:rStyle w:val="Lienhypertexte"/>
            <w:b/>
            <w:bCs/>
            <w:color w:val="000000"/>
          </w:rPr>
          <w:t>S4-251205</w:t>
        </w:r>
      </w:hyperlink>
      <w:r w:rsidR="00A04E4D">
        <w:tab/>
      </w:r>
      <w:r w:rsidR="00A04E4D">
        <w:tab/>
      </w:r>
      <w:r w:rsidR="00401126" w:rsidRPr="00401126">
        <w:t>Study on evaluation of QUIC-based protocols for on-demand and live video services</w:t>
      </w:r>
    </w:p>
    <w:p w14:paraId="05598B07" w14:textId="77777777" w:rsidR="00A3668D" w:rsidRPr="002F11BD" w:rsidRDefault="00A3668D" w:rsidP="002F11BD">
      <w:pPr>
        <w:pStyle w:val="Sub-AgendaItem"/>
        <w:ind w:left="0"/>
        <w:rPr>
          <w:b/>
          <w:bCs/>
        </w:rPr>
      </w:pPr>
      <w:r w:rsidRPr="002F11BD">
        <w:rPr>
          <w:b/>
          <w:bCs/>
        </w:rPr>
        <w:t>Discussion:</w:t>
      </w:r>
    </w:p>
    <w:p w14:paraId="6549FA11" w14:textId="7AF395E2" w:rsidR="00F50ACC" w:rsidRPr="002F11BD" w:rsidRDefault="00F50ACC" w:rsidP="002F11BD">
      <w:pPr>
        <w:pStyle w:val="Sub-AgendaItem"/>
      </w:pPr>
      <w:r w:rsidRPr="002F11BD">
        <w:t xml:space="preserve">Thomas: Other groups might be more equipped to do this study. </w:t>
      </w:r>
      <w:proofErr w:type="spellStart"/>
      <w:r w:rsidRPr="002F11BD">
        <w:t>Focussing</w:t>
      </w:r>
      <w:proofErr w:type="spellEnd"/>
      <w:r w:rsidRPr="002F11BD">
        <w:t xml:space="preserve"> on </w:t>
      </w:r>
      <w:proofErr w:type="spellStart"/>
      <w:r w:rsidRPr="002F11BD">
        <w:t>mobilie</w:t>
      </w:r>
      <w:proofErr w:type="spellEnd"/>
      <w:r w:rsidRPr="002F11BD">
        <w:t xml:space="preserve"> specific </w:t>
      </w:r>
      <w:proofErr w:type="spellStart"/>
      <w:r w:rsidRPr="002F11BD">
        <w:t>asects</w:t>
      </w:r>
      <w:proofErr w:type="spellEnd"/>
      <w:r w:rsidRPr="002F11BD">
        <w:t xml:space="preserve"> would be beneficial. The idea is lacking if this is an attempt to prepare for normative work.</w:t>
      </w:r>
    </w:p>
    <w:p w14:paraId="33A24903" w14:textId="6DCA0B97" w:rsidR="00F50ACC" w:rsidRPr="002F11BD" w:rsidRDefault="00F50ACC" w:rsidP="002F11BD">
      <w:pPr>
        <w:pStyle w:val="Sub-AgendaItem"/>
      </w:pPr>
      <w:r w:rsidRPr="002F11BD">
        <w:t xml:space="preserve">Emmanouil: We should be able to cooperate with other </w:t>
      </w:r>
      <w:proofErr w:type="spellStart"/>
      <w:r w:rsidRPr="002F11BD">
        <w:t>organisations</w:t>
      </w:r>
      <w:proofErr w:type="spellEnd"/>
      <w:r w:rsidRPr="002F11BD">
        <w:t xml:space="preserve"> to minimize the amount of work. SA2 is already working on QUICK based technologies, </w:t>
      </w:r>
      <w:proofErr w:type="spellStart"/>
      <w:r w:rsidRPr="002F11BD">
        <w:t>thereofore</w:t>
      </w:r>
      <w:proofErr w:type="spellEnd"/>
      <w:r w:rsidRPr="002F11BD">
        <w:t xml:space="preserve"> it is important for SA4 to have an opinion on this topic.</w:t>
      </w:r>
    </w:p>
    <w:p w14:paraId="7D9CB490" w14:textId="4DBFB842" w:rsidR="00C72DB9" w:rsidRDefault="00C72DB9" w:rsidP="00607522">
      <w:pPr>
        <w:pStyle w:val="Sub-AgendaItem"/>
      </w:pPr>
      <w:r w:rsidRPr="00804E94">
        <w:t>Features as layered video might be considered.</w:t>
      </w:r>
    </w:p>
    <w:p w14:paraId="6CE7C198" w14:textId="3C9C6F39" w:rsidR="00804E94" w:rsidRPr="00804E94" w:rsidRDefault="00804E94" w:rsidP="002F11BD">
      <w:pPr>
        <w:overflowPunct/>
        <w:autoSpaceDE/>
        <w:autoSpaceDN/>
        <w:adjustRightInd/>
        <w:spacing w:before="240" w:after="240"/>
        <w:ind w:firstLine="284"/>
        <w:textAlignment w:val="auto"/>
      </w:pPr>
      <w:r w:rsidRPr="002F11BD">
        <w:rPr>
          <w:rFonts w:ascii="Arial" w:hAnsi="Arial" w:cs="Arial"/>
          <w:color w:val="000000"/>
        </w:rPr>
        <w:t>Qualcomm</w:t>
      </w:r>
      <w:r w:rsidRPr="00804E94">
        <w:rPr>
          <w:rFonts w:ascii="Arial" w:hAnsi="Arial" w:cs="Arial"/>
          <w:color w:val="000000"/>
        </w:rPr>
        <w:t xml:space="preserve"> </w:t>
      </w:r>
      <w:r w:rsidR="002F11BD">
        <w:rPr>
          <w:rFonts w:ascii="Arial" w:hAnsi="Arial" w:cs="Arial"/>
          <w:color w:val="000000"/>
        </w:rPr>
        <w:t xml:space="preserve">provided comments on </w:t>
      </w:r>
      <w:hyperlink r:id="rId54" w:anchor="heading=h.uo3kyxmrsg9t" w:history="1">
        <w:r w:rsidR="002F11BD" w:rsidRPr="002F11BD">
          <w:rPr>
            <w:rStyle w:val="Lienhypertexte"/>
            <w:rFonts w:ascii="Arial" w:hAnsi="Arial" w:cs="Arial"/>
          </w:rPr>
          <w:t>google docs</w:t>
        </w:r>
      </w:hyperlink>
      <w:r w:rsidRPr="00804E94">
        <w:rPr>
          <w:rFonts w:ascii="Arial" w:hAnsi="Arial" w:cs="Arial"/>
          <w:color w:val="000000"/>
        </w:rPr>
        <w:t>. </w:t>
      </w:r>
    </w:p>
    <w:p w14:paraId="3B0D676D" w14:textId="77777777" w:rsidR="002F11BD" w:rsidRDefault="00A3668D" w:rsidP="002F11BD">
      <w:pPr>
        <w:pStyle w:val="Sub-AgendaItem"/>
        <w:ind w:left="0"/>
        <w:rPr>
          <w:b/>
          <w:bCs/>
        </w:rPr>
      </w:pPr>
      <w:r w:rsidRPr="002F11BD">
        <w:rPr>
          <w:b/>
          <w:bCs/>
        </w:rPr>
        <w:t>Decision:</w:t>
      </w:r>
      <w:r w:rsidR="00804E94" w:rsidRPr="002F11BD">
        <w:rPr>
          <w:b/>
          <w:bCs/>
        </w:rPr>
        <w:t xml:space="preserve"> </w:t>
      </w:r>
    </w:p>
    <w:p w14:paraId="57374443" w14:textId="6430B144" w:rsidR="00A3668D" w:rsidRPr="002F11BD" w:rsidRDefault="00804E94" w:rsidP="002F11BD">
      <w:pPr>
        <w:pStyle w:val="Sub-AgendaItem"/>
        <w:ind w:left="0" w:firstLine="284"/>
        <w:rPr>
          <w:b/>
          <w:bCs/>
        </w:rPr>
      </w:pPr>
      <w:r w:rsidRPr="002F11BD">
        <w:rPr>
          <w:b/>
          <w:bCs/>
        </w:rPr>
        <w:t>noted</w:t>
      </w:r>
    </w:p>
    <w:p w14:paraId="6C68A39C" w14:textId="77777777" w:rsidR="00A3668D" w:rsidRPr="00401126" w:rsidRDefault="00A3668D" w:rsidP="00607522">
      <w:pPr>
        <w:pStyle w:val="Sub-AgendaItem"/>
      </w:pPr>
    </w:p>
    <w:p w14:paraId="32C474DE" w14:textId="77777777" w:rsidR="00401126" w:rsidRPr="00A04E4D" w:rsidRDefault="00401126" w:rsidP="00082C96">
      <w:pPr>
        <w:pStyle w:val="Titre3"/>
      </w:pPr>
      <w:bookmarkStart w:id="13" w:name="_Toc203517641"/>
      <w:r w:rsidRPr="00A04E4D">
        <w:t>AMD Ph2</w:t>
      </w:r>
      <w:bookmarkEnd w:id="13"/>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082C96" w:rsidRPr="00301800" w14:paraId="3F813DA8"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19C41742"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12BCF407"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75EA7B18"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082C96" w:rsidRPr="009F037D" w14:paraId="7BBF0EDA"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40F46B24" w14:textId="77777777" w:rsidR="00082C96" w:rsidRPr="00301800" w:rsidRDefault="00082C96" w:rsidP="00656906">
            <w:pPr>
              <w:pStyle w:val="TdocStatus"/>
              <w:rPr>
                <w:rFonts w:cs="Arial"/>
                <w:color w:val="000000"/>
                <w:lang w:val="en-US" w:eastAsia="fr-FR"/>
              </w:rPr>
            </w:pPr>
            <w:r w:rsidRPr="00301800">
              <w:rPr>
                <w:rFonts w:cs="Arial"/>
                <w:color w:val="000000"/>
              </w:rPr>
              <w:t>AMD Ph2</w:t>
            </w:r>
          </w:p>
        </w:tc>
      </w:tr>
      <w:tr w:rsidR="00082C96" w:rsidRPr="007419E2" w14:paraId="0145793A"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BA9CC09" w14:textId="77777777" w:rsidR="00082C96" w:rsidRPr="00301800" w:rsidRDefault="00082C96" w:rsidP="00656906">
            <w:pPr>
              <w:spacing w:after="0"/>
              <w:jc w:val="center"/>
              <w:rPr>
                <w:rFonts w:ascii="Arial" w:hAnsi="Arial" w:cs="Arial"/>
                <w:b/>
                <w:bCs/>
                <w:color w:val="000000"/>
                <w:lang w:val="fr-FR"/>
              </w:rPr>
            </w:pPr>
            <w:hyperlink r:id="rId55" w:history="1">
              <w:r w:rsidRPr="00301800">
                <w:rPr>
                  <w:rStyle w:val="Lienhypertexte"/>
                  <w:rFonts w:ascii="Arial" w:hAnsi="Arial" w:cs="Arial"/>
                  <w:b/>
                  <w:bCs/>
                  <w:color w:val="000000"/>
                  <w:u w:val="none"/>
                </w:rPr>
                <w:t>S4-251196</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6C05656F" w14:textId="77777777" w:rsidR="00082C96" w:rsidRPr="007419E2" w:rsidRDefault="00082C96" w:rsidP="00656906">
            <w:pPr>
              <w:pStyle w:val="Contribution"/>
            </w:pPr>
            <w:r w:rsidRPr="007419E2">
              <w:t>[Draft] New SID on Advanced Media Delivery Phase 2</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26115062" w14:textId="77777777" w:rsidR="00082C96" w:rsidRPr="007419E2" w:rsidRDefault="00082C96" w:rsidP="00656906">
            <w:pPr>
              <w:pStyle w:val="TdocStatus"/>
              <w:rPr>
                <w:lang w:val="en-US" w:eastAsia="fr-FR"/>
              </w:rPr>
            </w:pPr>
            <w:r>
              <w:rPr>
                <w:lang w:val="en-US" w:eastAsia="fr-FR"/>
              </w:rPr>
              <w:t>noted</w:t>
            </w:r>
          </w:p>
        </w:tc>
      </w:tr>
    </w:tbl>
    <w:p w14:paraId="28D8A1CE" w14:textId="77777777" w:rsidR="00082C96" w:rsidRDefault="00082C96" w:rsidP="00082C96">
      <w:pPr>
        <w:pStyle w:val="Sub-AgendaItem"/>
        <w:ind w:left="0"/>
      </w:pPr>
    </w:p>
    <w:p w14:paraId="457F63D9" w14:textId="29151523" w:rsidR="00401126" w:rsidRPr="006F60C3" w:rsidRDefault="0052710E" w:rsidP="00082C96">
      <w:pPr>
        <w:pStyle w:val="Sub-AgendaItem"/>
        <w:ind w:left="0"/>
        <w:rPr>
          <w:b/>
          <w:bCs/>
        </w:rPr>
      </w:pPr>
      <w:hyperlink r:id="rId56" w:history="1">
        <w:r w:rsidRPr="006F60C3">
          <w:rPr>
            <w:rStyle w:val="Lienhypertexte"/>
            <w:b/>
            <w:bCs/>
            <w:color w:val="000000"/>
          </w:rPr>
          <w:t>S4-251196</w:t>
        </w:r>
      </w:hyperlink>
      <w:r w:rsidRPr="006F60C3">
        <w:rPr>
          <w:b/>
          <w:bCs/>
        </w:rPr>
        <w:tab/>
      </w:r>
      <w:r w:rsidRPr="006F60C3">
        <w:rPr>
          <w:b/>
          <w:bCs/>
        </w:rPr>
        <w:tab/>
      </w:r>
      <w:r w:rsidR="00401126" w:rsidRPr="006F60C3">
        <w:rPr>
          <w:b/>
          <w:bCs/>
        </w:rPr>
        <w:t>[Draft] New SID on Advanced Media Delivery Phase 2</w:t>
      </w:r>
      <w:r w:rsidR="006F60C3" w:rsidRPr="006F60C3">
        <w:rPr>
          <w:b/>
          <w:bCs/>
        </w:rPr>
        <w:t xml:space="preserve"> (Qualcomm Incorporated)</w:t>
      </w:r>
    </w:p>
    <w:p w14:paraId="3D1B3208" w14:textId="77777777" w:rsidR="002F11BD" w:rsidRDefault="006F60C3" w:rsidP="002F11BD">
      <w:pPr>
        <w:pStyle w:val="Sub-AgendaItem"/>
        <w:ind w:left="0"/>
        <w:rPr>
          <w:b/>
          <w:bCs/>
        </w:rPr>
      </w:pPr>
      <w:r>
        <w:rPr>
          <w:b/>
          <w:bCs/>
        </w:rPr>
        <w:t xml:space="preserve">Abstract: </w:t>
      </w:r>
    </w:p>
    <w:p w14:paraId="2C967E62" w14:textId="6C9577A0" w:rsidR="006F60C3" w:rsidRPr="005A3E06" w:rsidRDefault="006F60C3" w:rsidP="002F11BD">
      <w:pPr>
        <w:pStyle w:val="Sub-AgendaItem"/>
        <w:ind w:left="0"/>
        <w:rPr>
          <w:rFonts w:eastAsia="Malgun Gothic"/>
        </w:rPr>
      </w:pPr>
      <w:r w:rsidRPr="005A3E06">
        <w:rPr>
          <w:rFonts w:eastAsia="Malgun Gothic"/>
        </w:rPr>
        <w:t>The objective of this study is in the context of the above potential improvements and extensions, referred to as key topics. Specifically, the following objectives are identified:</w:t>
      </w:r>
    </w:p>
    <w:p w14:paraId="247B3B96"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1.</w:t>
      </w:r>
      <w:r w:rsidRPr="006F60C3">
        <w:rPr>
          <w:rFonts w:ascii="Arial" w:eastAsia="Malgun Gothic" w:hAnsi="Arial" w:cs="Arial"/>
          <w:lang w:val="en-US" w:eastAsia="en-US"/>
        </w:rPr>
        <w:tab/>
        <w:t xml:space="preserve">Document the following additional Key Issues in more detail, </w:t>
      </w:r>
      <w:proofErr w:type="gramStart"/>
      <w:r w:rsidRPr="006F60C3">
        <w:rPr>
          <w:rFonts w:ascii="Arial" w:eastAsia="Malgun Gothic" w:hAnsi="Arial" w:cs="Arial"/>
          <w:lang w:val="en-US" w:eastAsia="en-US"/>
        </w:rPr>
        <w:t>in particular how</w:t>
      </w:r>
      <w:proofErr w:type="gramEnd"/>
      <w:r w:rsidRPr="006F60C3">
        <w:rPr>
          <w:rFonts w:ascii="Arial" w:eastAsia="Malgun Gothic" w:hAnsi="Arial" w:cs="Arial"/>
          <w:lang w:val="en-US" w:eastAsia="en-US"/>
        </w:rPr>
        <w:t xml:space="preserve"> they relate to the 3GPP Media Delivery architecture and/or the MBS User Service architecture:</w:t>
      </w:r>
    </w:p>
    <w:p w14:paraId="26A9B5FF" w14:textId="77777777" w:rsidR="006F60C3" w:rsidRPr="006F60C3" w:rsidRDefault="006F60C3" w:rsidP="006F60C3">
      <w:pPr>
        <w:pStyle w:val="B1"/>
        <w:numPr>
          <w:ilvl w:val="1"/>
          <w:numId w:val="39"/>
        </w:numPr>
        <w:ind w:left="1932"/>
        <w:rPr>
          <w:rFonts w:ascii="Arial" w:eastAsia="Malgun Gothic" w:hAnsi="Arial" w:cs="Arial"/>
        </w:rPr>
      </w:pPr>
      <w:r w:rsidRPr="006F60C3">
        <w:rPr>
          <w:rFonts w:ascii="Arial" w:eastAsia="Malgun Gothic" w:hAnsi="Arial" w:cs="Arial"/>
        </w:rPr>
        <w:t>WT#1: Common Client Metadata phase 2</w:t>
      </w:r>
    </w:p>
    <w:p w14:paraId="57B7BC92" w14:textId="77777777" w:rsidR="006F60C3" w:rsidRPr="006F60C3" w:rsidRDefault="006F60C3" w:rsidP="006F60C3">
      <w:pPr>
        <w:pStyle w:val="B1"/>
        <w:numPr>
          <w:ilvl w:val="1"/>
          <w:numId w:val="39"/>
        </w:numPr>
        <w:ind w:left="1932"/>
        <w:rPr>
          <w:rFonts w:ascii="Arial" w:eastAsia="Malgun Gothic" w:hAnsi="Arial" w:cs="Arial"/>
        </w:rPr>
      </w:pPr>
      <w:r w:rsidRPr="006F60C3">
        <w:rPr>
          <w:rFonts w:ascii="Arial" w:eastAsia="Malgun Gothic" w:hAnsi="Arial" w:cs="Arial"/>
        </w:rPr>
        <w:t>WT#2: Uplink Streaming phase 2.</w:t>
      </w:r>
    </w:p>
    <w:p w14:paraId="3ECA0B13" w14:textId="77777777" w:rsidR="006F60C3" w:rsidRPr="006F60C3" w:rsidRDefault="006F60C3" w:rsidP="006F60C3">
      <w:pPr>
        <w:pStyle w:val="B1"/>
        <w:numPr>
          <w:ilvl w:val="1"/>
          <w:numId w:val="39"/>
        </w:numPr>
        <w:ind w:left="1932"/>
        <w:rPr>
          <w:rFonts w:ascii="Arial" w:eastAsia="Malgun Gothic" w:hAnsi="Arial" w:cs="Arial"/>
        </w:rPr>
      </w:pPr>
      <w:r w:rsidRPr="006F60C3">
        <w:rPr>
          <w:rFonts w:ascii="Arial" w:eastAsia="Malgun Gothic" w:hAnsi="Arial" w:cs="Arial"/>
        </w:rPr>
        <w:t>WT#3: Network-assisted media streaming</w:t>
      </w:r>
    </w:p>
    <w:p w14:paraId="6817B02A" w14:textId="77777777" w:rsidR="006F60C3" w:rsidRPr="006F60C3" w:rsidRDefault="006F60C3" w:rsidP="006F60C3">
      <w:pPr>
        <w:pStyle w:val="B1"/>
        <w:numPr>
          <w:ilvl w:val="1"/>
          <w:numId w:val="39"/>
        </w:numPr>
        <w:ind w:left="1932"/>
        <w:rPr>
          <w:rFonts w:ascii="Arial" w:eastAsia="Malgun Gothic" w:hAnsi="Arial" w:cs="Arial"/>
        </w:rPr>
      </w:pPr>
      <w:r w:rsidRPr="006F60C3">
        <w:rPr>
          <w:rFonts w:ascii="Arial" w:eastAsia="Malgun Gothic" w:hAnsi="Arial" w:cs="Arial"/>
        </w:rPr>
        <w:t>WT#4: Multi-service location phase 2.</w:t>
      </w:r>
    </w:p>
    <w:p w14:paraId="6FCE3A69" w14:textId="77777777" w:rsidR="006F60C3" w:rsidRPr="006F60C3" w:rsidRDefault="006F60C3" w:rsidP="006F60C3">
      <w:pPr>
        <w:pStyle w:val="B1"/>
        <w:numPr>
          <w:ilvl w:val="1"/>
          <w:numId w:val="39"/>
        </w:numPr>
        <w:ind w:left="1932"/>
        <w:rPr>
          <w:rFonts w:ascii="Arial" w:eastAsia="Malgun Gothic" w:hAnsi="Arial" w:cs="Arial"/>
        </w:rPr>
      </w:pPr>
      <w:r w:rsidRPr="006F60C3">
        <w:rPr>
          <w:rFonts w:ascii="Arial" w:eastAsia="Malgun Gothic" w:hAnsi="Arial" w:cs="Arial"/>
        </w:rPr>
        <w:t>WT#5: UE-power optimized streaming.</w:t>
      </w:r>
    </w:p>
    <w:p w14:paraId="55A3B159" w14:textId="77777777" w:rsidR="006F60C3" w:rsidRPr="006F60C3" w:rsidRDefault="006F60C3" w:rsidP="006F60C3">
      <w:pPr>
        <w:pStyle w:val="B1"/>
        <w:numPr>
          <w:ilvl w:val="1"/>
          <w:numId w:val="39"/>
        </w:numPr>
        <w:ind w:left="1932"/>
        <w:rPr>
          <w:rFonts w:ascii="Arial" w:eastAsia="Malgun Gothic" w:hAnsi="Arial" w:cs="Arial"/>
        </w:rPr>
      </w:pPr>
      <w:r w:rsidRPr="006F60C3">
        <w:rPr>
          <w:rFonts w:ascii="Arial" w:eastAsia="Malgun Gothic" w:hAnsi="Arial" w:cs="Arial"/>
        </w:rPr>
        <w:t>WT#6: Combined Unicast-Multicast-Broadcast.</w:t>
      </w:r>
    </w:p>
    <w:p w14:paraId="03D7900F" w14:textId="77777777" w:rsidR="006F60C3" w:rsidRPr="006F60C3" w:rsidRDefault="006F60C3" w:rsidP="006F60C3">
      <w:pPr>
        <w:pStyle w:val="B1"/>
        <w:numPr>
          <w:ilvl w:val="1"/>
          <w:numId w:val="39"/>
        </w:numPr>
        <w:ind w:left="1932"/>
        <w:rPr>
          <w:rFonts w:ascii="Arial" w:eastAsia="Malgun Gothic" w:hAnsi="Arial" w:cs="Arial"/>
        </w:rPr>
      </w:pPr>
      <w:r w:rsidRPr="006F60C3">
        <w:rPr>
          <w:rFonts w:ascii="Arial" w:eastAsia="Malgun Gothic" w:hAnsi="Arial" w:cs="Arial"/>
        </w:rPr>
        <w:t xml:space="preserve">WT#7: Unified Multicast Service Delivery. </w:t>
      </w:r>
    </w:p>
    <w:p w14:paraId="7FBE3210" w14:textId="77777777" w:rsidR="006F60C3" w:rsidRPr="006F60C3" w:rsidRDefault="006F60C3" w:rsidP="006F60C3">
      <w:pPr>
        <w:pStyle w:val="B1"/>
        <w:numPr>
          <w:ilvl w:val="1"/>
          <w:numId w:val="39"/>
        </w:numPr>
        <w:ind w:left="1932"/>
        <w:rPr>
          <w:rFonts w:ascii="Arial" w:eastAsia="Malgun Gothic" w:hAnsi="Arial" w:cs="Arial"/>
          <w:lang w:val="en-US"/>
        </w:rPr>
      </w:pPr>
      <w:r w:rsidRPr="006F60C3">
        <w:rPr>
          <w:rFonts w:ascii="Arial" w:eastAsia="Malgun Gothic" w:hAnsi="Arial" w:cs="Arial"/>
        </w:rPr>
        <w:t xml:space="preserve">WT#8: </w:t>
      </w:r>
      <w:r w:rsidRPr="006F60C3">
        <w:rPr>
          <w:rFonts w:ascii="Arial" w:eastAsia="Malgun Gothic" w:hAnsi="Arial" w:cs="Arial"/>
          <w:lang w:val="en-US"/>
        </w:rPr>
        <w:t>Common Access Token.</w:t>
      </w:r>
    </w:p>
    <w:p w14:paraId="3E938CDE" w14:textId="77777777" w:rsidR="006F60C3" w:rsidRPr="006F60C3" w:rsidRDefault="006F60C3" w:rsidP="006F60C3">
      <w:pPr>
        <w:pStyle w:val="B1"/>
        <w:numPr>
          <w:ilvl w:val="1"/>
          <w:numId w:val="39"/>
        </w:numPr>
        <w:ind w:left="1932"/>
        <w:rPr>
          <w:rFonts w:ascii="Arial" w:eastAsia="Malgun Gothic" w:hAnsi="Arial" w:cs="Arial"/>
          <w:lang w:val="en-US"/>
        </w:rPr>
      </w:pPr>
      <w:r w:rsidRPr="006F60C3">
        <w:rPr>
          <w:rFonts w:ascii="Arial" w:eastAsia="Malgun Gothic" w:hAnsi="Arial" w:cs="Arial"/>
        </w:rPr>
        <w:t xml:space="preserve">WT#9: </w:t>
      </w:r>
      <w:r w:rsidRPr="006F60C3">
        <w:rPr>
          <w:rFonts w:ascii="Arial" w:eastAsia="Malgun Gothic" w:hAnsi="Arial" w:cs="Arial"/>
          <w:lang w:val="en-US"/>
        </w:rPr>
        <w:t>Access-independent Media Streaming.</w:t>
      </w:r>
    </w:p>
    <w:p w14:paraId="3D9000A2" w14:textId="77777777" w:rsidR="006F60C3" w:rsidRPr="006F60C3" w:rsidRDefault="006F60C3" w:rsidP="006F60C3">
      <w:pPr>
        <w:pStyle w:val="B1"/>
        <w:numPr>
          <w:ilvl w:val="1"/>
          <w:numId w:val="39"/>
        </w:numPr>
        <w:ind w:left="1932"/>
        <w:rPr>
          <w:rFonts w:ascii="Arial" w:eastAsia="Malgun Gothic" w:hAnsi="Arial" w:cs="Arial"/>
          <w:lang w:val="en-US"/>
        </w:rPr>
      </w:pPr>
      <w:r w:rsidRPr="006F60C3">
        <w:rPr>
          <w:rFonts w:ascii="Arial" w:eastAsia="Malgun Gothic" w:hAnsi="Arial" w:cs="Arial"/>
          <w:lang w:val="en-US"/>
        </w:rPr>
        <w:t>WT#10: Latency Measurements and Control.</w:t>
      </w:r>
    </w:p>
    <w:p w14:paraId="5875147A"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lastRenderedPageBreak/>
        <w:t>2.</w:t>
      </w:r>
      <w:r w:rsidRPr="006F60C3">
        <w:rPr>
          <w:rFonts w:ascii="Arial" w:eastAsia="Malgun Gothic" w:hAnsi="Arial" w:cs="Arial"/>
          <w:lang w:val="en-US" w:eastAsia="en-US"/>
        </w:rPr>
        <w:tab/>
        <w:t>Study collaboration scenarios between the Application Service Provider and the 5G System and for each of the key topics.</w:t>
      </w:r>
    </w:p>
    <w:p w14:paraId="1E9F6D0E"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3.</w:t>
      </w:r>
      <w:r w:rsidRPr="006F60C3">
        <w:rPr>
          <w:rFonts w:ascii="Arial" w:eastAsia="Malgun Gothic" w:hAnsi="Arial" w:cs="Arial"/>
          <w:lang w:val="en-US" w:eastAsia="en-US"/>
        </w:rPr>
        <w:tab/>
        <w:t>Based on existing architectures, develop one or more deployment architectures that address the key topics and the collaboration models.</w:t>
      </w:r>
    </w:p>
    <w:p w14:paraId="652778AB"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4.</w:t>
      </w:r>
      <w:r w:rsidRPr="006F60C3">
        <w:rPr>
          <w:rFonts w:ascii="Arial" w:eastAsia="Malgun Gothic" w:hAnsi="Arial" w:cs="Arial"/>
          <w:lang w:val="en-US" w:eastAsia="en-US"/>
        </w:rPr>
        <w:tab/>
        <w:t>Map the key topics to basic functions and develop high-level call flows.</w:t>
      </w:r>
    </w:p>
    <w:p w14:paraId="364D1602"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5.</w:t>
      </w:r>
      <w:r w:rsidRPr="006F60C3">
        <w:rPr>
          <w:rFonts w:ascii="Arial" w:eastAsia="Malgun Gothic" w:hAnsi="Arial" w:cs="Arial"/>
          <w:lang w:val="en-US" w:eastAsia="en-US"/>
        </w:rPr>
        <w:tab/>
        <w:t>Identify the issues that need to be solved.</w:t>
      </w:r>
    </w:p>
    <w:p w14:paraId="4652150E"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6.</w:t>
      </w:r>
      <w:r w:rsidRPr="006F60C3">
        <w:rPr>
          <w:rFonts w:ascii="Arial" w:eastAsia="Malgun Gothic" w:hAnsi="Arial" w:cs="Arial"/>
          <w:lang w:val="en-US" w:eastAsia="en-US"/>
        </w:rPr>
        <w:tab/>
        <w:t>Provide candidate solutions including call flows, protocols and APIs for each of the identified issues.</w:t>
      </w:r>
    </w:p>
    <w:p w14:paraId="55FE9B1E"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7.</w:t>
      </w:r>
      <w:r w:rsidRPr="006F60C3">
        <w:rPr>
          <w:rFonts w:ascii="Arial" w:eastAsia="Malgun Gothic" w:hAnsi="Arial" w:cs="Arial"/>
          <w:lang w:val="en-US" w:eastAsia="en-US"/>
        </w:rPr>
        <w:tab/>
        <w:t>Coordinate work with other 3GPP groups e.g. SA2, SA3, SA5, SA6 and others as needed.</w:t>
      </w:r>
    </w:p>
    <w:p w14:paraId="2391B05B"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8.</w:t>
      </w:r>
      <w:r w:rsidRPr="006F60C3">
        <w:rPr>
          <w:rFonts w:ascii="Arial" w:eastAsia="Malgun Gothic" w:hAnsi="Arial" w:cs="Arial"/>
          <w:lang w:val="en-US" w:eastAsia="en-US"/>
        </w:rPr>
        <w:tab/>
        <w:t>Coordinate work with external organizations such as SVTA, CTA WAVE, ISO/IEC JTC29 WG3 (MPEG Systems), 5G-MAG, DVB or IETF, as needed.</w:t>
      </w:r>
    </w:p>
    <w:p w14:paraId="27276076" w14:textId="77777777" w:rsidR="006F60C3" w:rsidRPr="006F60C3" w:rsidRDefault="006F60C3" w:rsidP="006F60C3">
      <w:pPr>
        <w:overflowPunct/>
        <w:autoSpaceDE/>
        <w:autoSpaceDN/>
        <w:adjustRightInd/>
        <w:ind w:left="1136" w:hanging="284"/>
        <w:textAlignment w:val="auto"/>
        <w:rPr>
          <w:rFonts w:ascii="Arial" w:eastAsia="Malgun Gothic" w:hAnsi="Arial" w:cs="Arial"/>
          <w:lang w:val="en-US" w:eastAsia="en-US"/>
        </w:rPr>
      </w:pPr>
      <w:r w:rsidRPr="006F60C3">
        <w:rPr>
          <w:rFonts w:ascii="Arial" w:eastAsia="Malgun Gothic" w:hAnsi="Arial" w:cs="Arial"/>
          <w:lang w:val="en-US" w:eastAsia="en-US"/>
        </w:rPr>
        <w:t>9.</w:t>
      </w:r>
      <w:r w:rsidRPr="006F60C3">
        <w:rPr>
          <w:rFonts w:ascii="Arial" w:eastAsia="Malgun Gothic" w:hAnsi="Arial" w:cs="Arial"/>
          <w:lang w:val="en-US" w:eastAsia="en-US"/>
        </w:rPr>
        <w:tab/>
        <w:t>Identify gaps and recommend potential normative work for stage-2 and stage-3, including which existing specifications would be impacted and/or if any new specifications would preferably be developed.</w:t>
      </w:r>
    </w:p>
    <w:p w14:paraId="5E513E79" w14:textId="7C7C09DF" w:rsidR="006D3283" w:rsidRPr="002F11BD" w:rsidRDefault="00A3668D" w:rsidP="002F11BD">
      <w:pPr>
        <w:pStyle w:val="Sub-AgendaItem"/>
        <w:ind w:left="0"/>
        <w:rPr>
          <w:b/>
          <w:bCs/>
        </w:rPr>
      </w:pPr>
      <w:r w:rsidRPr="002F11BD">
        <w:rPr>
          <w:b/>
          <w:bCs/>
        </w:rPr>
        <w:t>Discussion:</w:t>
      </w:r>
      <w:r w:rsidR="006D3283" w:rsidRPr="002F11BD">
        <w:rPr>
          <w:b/>
          <w:bCs/>
        </w:rPr>
        <w:t xml:space="preserve"> </w:t>
      </w:r>
    </w:p>
    <w:p w14:paraId="39E7887B" w14:textId="4491B037" w:rsidR="00A3668D" w:rsidRDefault="006D3283" w:rsidP="00607522">
      <w:pPr>
        <w:pStyle w:val="Sub-AgendaItem"/>
        <w:rPr>
          <w:b/>
          <w:bCs/>
        </w:rPr>
      </w:pPr>
      <w:r>
        <w:rPr>
          <w:b/>
          <w:bCs/>
        </w:rPr>
        <w:t xml:space="preserve">Dolby: </w:t>
      </w:r>
      <w:r w:rsidRPr="00F71274">
        <w:t xml:space="preserve">We </w:t>
      </w:r>
      <w:proofErr w:type="spellStart"/>
      <w:r w:rsidRPr="00F71274">
        <w:t>sould</w:t>
      </w:r>
      <w:proofErr w:type="spellEnd"/>
      <w:r w:rsidRPr="00F71274">
        <w:t xml:space="preserve"> start this study when Rel-19 normative work is complete. Here September is mentioned.</w:t>
      </w:r>
    </w:p>
    <w:p w14:paraId="4A4D810B" w14:textId="5C1CC981" w:rsidR="006D3283" w:rsidRPr="006F60C3" w:rsidRDefault="006D3283" w:rsidP="00607522">
      <w:pPr>
        <w:pStyle w:val="Sub-AgendaItem"/>
      </w:pPr>
      <w:r>
        <w:rPr>
          <w:b/>
          <w:bCs/>
        </w:rPr>
        <w:t xml:space="preserve">Qualcomm: </w:t>
      </w:r>
      <w:r w:rsidRPr="006F60C3">
        <w:t>9 months of having the study would be worth.</w:t>
      </w:r>
    </w:p>
    <w:p w14:paraId="476EC945" w14:textId="6BD74AC6" w:rsidR="006D3283" w:rsidRPr="006F60C3" w:rsidRDefault="006D3283" w:rsidP="00607522">
      <w:pPr>
        <w:pStyle w:val="Sub-AgendaItem"/>
      </w:pPr>
      <w:r>
        <w:rPr>
          <w:b/>
          <w:bCs/>
        </w:rPr>
        <w:t xml:space="preserve">Richard: </w:t>
      </w:r>
      <w:r w:rsidRPr="006F60C3">
        <w:t xml:space="preserve">Under work task 6 there is </w:t>
      </w:r>
      <w:proofErr w:type="gramStart"/>
      <w:r w:rsidRPr="006F60C3">
        <w:t>a</w:t>
      </w:r>
      <w:proofErr w:type="gramEnd"/>
      <w:r w:rsidRPr="006F60C3">
        <w:t xml:space="preserve"> opportunity to rescue some work.</w:t>
      </w:r>
    </w:p>
    <w:p w14:paraId="6DF4485F" w14:textId="77777777" w:rsidR="002C6FEC" w:rsidRPr="006F60C3" w:rsidRDefault="002C6FEC" w:rsidP="00607522">
      <w:pPr>
        <w:pStyle w:val="Sub-AgendaItem"/>
      </w:pPr>
      <w:r w:rsidRPr="006F60C3">
        <w:t xml:space="preserve">Related to </w:t>
      </w:r>
      <w:r w:rsidR="006D3283" w:rsidRPr="006F60C3">
        <w:t>Work task 9</w:t>
      </w:r>
      <w:r w:rsidRPr="006F60C3">
        <w:t xml:space="preserve"> (Access Independent Media Streaming), why 3GPP is doing it?</w:t>
      </w:r>
    </w:p>
    <w:p w14:paraId="1F41C8A8" w14:textId="6E7614F1" w:rsidR="006D3283" w:rsidRPr="006F60C3" w:rsidRDefault="009C63B3" w:rsidP="00607522">
      <w:pPr>
        <w:pStyle w:val="Sub-AgendaItem"/>
      </w:pPr>
      <w:r>
        <w:rPr>
          <w:b/>
          <w:bCs/>
        </w:rPr>
        <w:t xml:space="preserve">Rufael: </w:t>
      </w:r>
      <w:r w:rsidRPr="006F60C3">
        <w:t>For the access independent case, it needs some polishing. In that context, there are some specific functionalities in the client that are 5G related. It was commented that this needs to be modified.</w:t>
      </w:r>
    </w:p>
    <w:p w14:paraId="184D8BEF" w14:textId="42FEB6DE" w:rsidR="009C63B3" w:rsidRPr="006F60C3" w:rsidRDefault="009C63B3" w:rsidP="00607522">
      <w:pPr>
        <w:pStyle w:val="Sub-AgendaItem"/>
      </w:pPr>
      <w:r w:rsidRPr="006F60C3">
        <w:t>It was asked by Qualcomm to send comments on work topics that companies support.</w:t>
      </w:r>
    </w:p>
    <w:p w14:paraId="60251C82" w14:textId="77777777" w:rsidR="002F11BD" w:rsidRPr="002F11BD" w:rsidRDefault="00A3668D" w:rsidP="002F11BD">
      <w:pPr>
        <w:pStyle w:val="Sub-AgendaItem"/>
        <w:ind w:left="0"/>
        <w:rPr>
          <w:b/>
          <w:bCs/>
        </w:rPr>
      </w:pPr>
      <w:r w:rsidRPr="002F11BD">
        <w:rPr>
          <w:b/>
          <w:bCs/>
        </w:rPr>
        <w:t>Decision:</w:t>
      </w:r>
      <w:r w:rsidR="009C63B3" w:rsidRPr="002F11BD">
        <w:rPr>
          <w:b/>
          <w:bCs/>
        </w:rPr>
        <w:tab/>
      </w:r>
    </w:p>
    <w:p w14:paraId="026BADFB" w14:textId="575B2EF4" w:rsidR="00A3668D" w:rsidRPr="002F11BD" w:rsidRDefault="009C63B3" w:rsidP="00607522">
      <w:pPr>
        <w:pStyle w:val="Sub-AgendaItem"/>
        <w:rPr>
          <w:b/>
          <w:bCs/>
          <w:color w:val="FF0000"/>
        </w:rPr>
      </w:pPr>
      <w:r w:rsidRPr="002F11BD">
        <w:rPr>
          <w:b/>
          <w:bCs/>
          <w:color w:val="FF0000"/>
        </w:rPr>
        <w:t>noted</w:t>
      </w:r>
    </w:p>
    <w:p w14:paraId="477A4CF7" w14:textId="77777777" w:rsidR="00A3668D" w:rsidRPr="00401126" w:rsidRDefault="00A3668D" w:rsidP="00607522">
      <w:pPr>
        <w:pStyle w:val="Sub-AgendaItem"/>
      </w:pPr>
    </w:p>
    <w:p w14:paraId="43266149" w14:textId="77777777" w:rsidR="00401126" w:rsidRPr="00A04E4D" w:rsidRDefault="00401126" w:rsidP="00082C96">
      <w:pPr>
        <w:pStyle w:val="Titre3"/>
      </w:pPr>
      <w:bookmarkStart w:id="14" w:name="_Toc203517642"/>
      <w:r w:rsidRPr="00A04E4D">
        <w:t>VOPS Ph2</w:t>
      </w:r>
      <w:bookmarkEnd w:id="14"/>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082C96" w:rsidRPr="00301800" w14:paraId="14B1242B"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455B8E5"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7A2F551"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21AA133F"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082C96" w:rsidRPr="009F037D" w14:paraId="64657851"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56ADCB84" w14:textId="77777777" w:rsidR="00082C96" w:rsidRPr="00301800" w:rsidRDefault="00082C96" w:rsidP="00656906">
            <w:pPr>
              <w:pStyle w:val="TdocStatus"/>
              <w:rPr>
                <w:rFonts w:cs="Arial"/>
                <w:color w:val="000000"/>
                <w:lang w:val="en-US" w:eastAsia="fr-FR"/>
              </w:rPr>
            </w:pPr>
            <w:r w:rsidRPr="00301800">
              <w:rPr>
                <w:rFonts w:cs="Arial"/>
                <w:color w:val="000000"/>
              </w:rPr>
              <w:t>VOPS Ph2</w:t>
            </w:r>
          </w:p>
        </w:tc>
      </w:tr>
      <w:tr w:rsidR="00082C96" w:rsidRPr="007419E2" w14:paraId="09322B4C"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3C5B4D0" w14:textId="77777777" w:rsidR="00082C96" w:rsidRPr="00301800" w:rsidRDefault="00082C96" w:rsidP="00656906">
            <w:pPr>
              <w:spacing w:after="0"/>
              <w:jc w:val="center"/>
              <w:rPr>
                <w:rFonts w:ascii="Arial" w:hAnsi="Arial" w:cs="Arial"/>
                <w:b/>
                <w:bCs/>
                <w:color w:val="000000"/>
                <w:lang w:val="fr-FR"/>
              </w:rPr>
            </w:pPr>
            <w:hyperlink r:id="rId57" w:history="1">
              <w:r w:rsidRPr="00301800">
                <w:rPr>
                  <w:rStyle w:val="Lienhypertexte"/>
                  <w:rFonts w:ascii="Arial" w:hAnsi="Arial" w:cs="Arial"/>
                  <w:b/>
                  <w:bCs/>
                  <w:color w:val="000000"/>
                  <w:u w:val="none"/>
                </w:rPr>
                <w:t>S4-251197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72B64CED" w14:textId="77777777" w:rsidR="00082C96" w:rsidRPr="007419E2" w:rsidRDefault="00082C96" w:rsidP="00656906">
            <w:pPr>
              <w:pStyle w:val="Contribution"/>
            </w:pPr>
            <w:r w:rsidRPr="007419E2">
              <w:t xml:space="preserve">[Draft] New SID on HEVC-based Video Operation Points Phase 2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6B2173C" w14:textId="77777777" w:rsidR="00082C96" w:rsidRPr="007419E2" w:rsidRDefault="00082C96" w:rsidP="00656906">
            <w:pPr>
              <w:pStyle w:val="TdocStatus"/>
              <w:rPr>
                <w:lang w:val="en-US" w:eastAsia="fr-FR"/>
              </w:rPr>
            </w:pPr>
            <w:r>
              <w:rPr>
                <w:lang w:val="en-US" w:eastAsia="fr-FR"/>
              </w:rPr>
              <w:t>noted</w:t>
            </w:r>
          </w:p>
        </w:tc>
      </w:tr>
    </w:tbl>
    <w:p w14:paraId="067AE953" w14:textId="77777777" w:rsidR="00082C96" w:rsidRDefault="00082C96" w:rsidP="00082C96">
      <w:pPr>
        <w:pStyle w:val="Sub-AgendaItem"/>
        <w:ind w:left="0"/>
      </w:pPr>
    </w:p>
    <w:p w14:paraId="6823E9F9" w14:textId="7040F16E" w:rsidR="00401126" w:rsidRDefault="0052710E" w:rsidP="00082C96">
      <w:pPr>
        <w:pStyle w:val="Sub-AgendaItem"/>
        <w:ind w:left="0"/>
      </w:pPr>
      <w:hyperlink r:id="rId58" w:history="1">
        <w:r w:rsidRPr="009F037D">
          <w:rPr>
            <w:rStyle w:val="Lienhypertexte"/>
            <w:b/>
            <w:bCs/>
            <w:color w:val="000000"/>
          </w:rPr>
          <w:t>S4-251197</w:t>
        </w:r>
      </w:hyperlink>
      <w:r w:rsidR="00A04E4D">
        <w:tab/>
      </w:r>
      <w:r w:rsidR="00A04E4D">
        <w:tab/>
      </w:r>
      <w:r w:rsidR="00401126" w:rsidRPr="00401126">
        <w:t xml:space="preserve">[Draft] New SID on HEVC-based Video Operation Points Phase 2 </w:t>
      </w:r>
    </w:p>
    <w:p w14:paraId="100417E0" w14:textId="77777777" w:rsidR="006F60C3" w:rsidRPr="002F11BD" w:rsidRDefault="006F60C3" w:rsidP="002F11BD">
      <w:pPr>
        <w:pStyle w:val="Sub-AgendaItem"/>
        <w:ind w:left="0"/>
        <w:rPr>
          <w:b/>
          <w:bCs/>
        </w:rPr>
      </w:pPr>
      <w:r w:rsidRPr="002F11BD">
        <w:rPr>
          <w:b/>
          <w:bCs/>
        </w:rPr>
        <w:t>Abstract:</w:t>
      </w:r>
    </w:p>
    <w:p w14:paraId="0814A7F2" w14:textId="77777777" w:rsidR="006F60C3" w:rsidRPr="006F60C3" w:rsidRDefault="006F60C3" w:rsidP="002F11BD">
      <w:pPr>
        <w:ind w:left="284"/>
        <w:rPr>
          <w:rFonts w:ascii="Arial" w:hAnsi="Arial" w:cs="Arial"/>
          <w:lang w:val="en-US"/>
        </w:rPr>
      </w:pPr>
      <w:r w:rsidRPr="006F60C3">
        <w:rPr>
          <w:rFonts w:ascii="Arial" w:hAnsi="Arial" w:cs="Arial"/>
          <w:lang w:val="en-US"/>
        </w:rPr>
        <w:t>The study item will address the following objectives:</w:t>
      </w:r>
    </w:p>
    <w:p w14:paraId="1B7BB1E7" w14:textId="77777777" w:rsidR="006F60C3" w:rsidRPr="006F60C3" w:rsidRDefault="006F60C3" w:rsidP="002F11BD">
      <w:pPr>
        <w:pStyle w:val="B1"/>
        <w:ind w:left="852"/>
        <w:rPr>
          <w:rFonts w:ascii="Arial" w:hAnsi="Arial" w:cs="Arial"/>
          <w:lang w:val="en-US"/>
        </w:rPr>
      </w:pPr>
      <w:r w:rsidRPr="006F60C3">
        <w:rPr>
          <w:rFonts w:ascii="Arial" w:hAnsi="Arial" w:cs="Arial"/>
          <w:lang w:val="en-US"/>
        </w:rPr>
        <w:t>-</w:t>
      </w:r>
      <w:r w:rsidRPr="006F60C3">
        <w:rPr>
          <w:rFonts w:ascii="Arial" w:hAnsi="Arial" w:cs="Arial"/>
          <w:lang w:val="en-US"/>
        </w:rPr>
        <w:tab/>
        <w:t xml:space="preserve">Identify relevant new representation formats not yet documented in TS 26.265 and provide the benefits in terms of user experience. The evaluation includes potential capturing and rendering of the formats. Candidates include support for alpha, support for depth together with stereo, additional </w:t>
      </w:r>
      <w:proofErr w:type="spellStart"/>
      <w:r w:rsidRPr="006F60C3">
        <w:rPr>
          <w:rFonts w:ascii="Arial" w:hAnsi="Arial" w:cs="Arial"/>
          <w:lang w:val="en-US"/>
        </w:rPr>
        <w:t>colour</w:t>
      </w:r>
      <w:proofErr w:type="spellEnd"/>
      <w:r w:rsidRPr="006F60C3">
        <w:rPr>
          <w:rFonts w:ascii="Arial" w:hAnsi="Arial" w:cs="Arial"/>
          <w:lang w:val="en-US"/>
        </w:rPr>
        <w:t xml:space="preserve"> subsampling 4:2:2 or 4:4:4.</w:t>
      </w:r>
    </w:p>
    <w:p w14:paraId="7364AD3A" w14:textId="77777777" w:rsidR="006F60C3" w:rsidRPr="006F60C3" w:rsidRDefault="006F60C3" w:rsidP="002F11BD">
      <w:pPr>
        <w:pStyle w:val="B1"/>
        <w:ind w:left="852"/>
        <w:rPr>
          <w:rFonts w:ascii="Arial" w:hAnsi="Arial" w:cs="Arial"/>
          <w:lang w:val="en-US"/>
        </w:rPr>
      </w:pPr>
      <w:r w:rsidRPr="006F60C3">
        <w:rPr>
          <w:rFonts w:ascii="Arial" w:hAnsi="Arial" w:cs="Arial"/>
          <w:lang w:val="en-US"/>
        </w:rPr>
        <w:t>-</w:t>
      </w:r>
      <w:r w:rsidRPr="006F60C3">
        <w:rPr>
          <w:rFonts w:ascii="Arial" w:hAnsi="Arial" w:cs="Arial"/>
          <w:lang w:val="en-US"/>
        </w:rPr>
        <w:tab/>
        <w:t>Identify compression options for the representation formats based on HEVC.</w:t>
      </w:r>
    </w:p>
    <w:p w14:paraId="785680C1" w14:textId="77777777" w:rsidR="006F60C3" w:rsidRPr="006F60C3" w:rsidRDefault="006F60C3" w:rsidP="002F11BD">
      <w:pPr>
        <w:pStyle w:val="B1"/>
        <w:ind w:left="852"/>
        <w:rPr>
          <w:rFonts w:ascii="Arial" w:hAnsi="Arial" w:cs="Arial"/>
          <w:lang w:val="en-US"/>
        </w:rPr>
      </w:pPr>
      <w:r w:rsidRPr="006F60C3">
        <w:rPr>
          <w:rFonts w:ascii="Arial" w:hAnsi="Arial" w:cs="Arial"/>
          <w:lang w:val="en-US"/>
        </w:rPr>
        <w:lastRenderedPageBreak/>
        <w:t>-</w:t>
      </w:r>
      <w:r w:rsidRPr="006F60C3">
        <w:rPr>
          <w:rFonts w:ascii="Arial" w:hAnsi="Arial" w:cs="Arial"/>
          <w:lang w:val="en-US"/>
        </w:rPr>
        <w:tab/>
        <w:t>Identify the opportunities and needs to integrate the representation formats into different transport systems, including messaging, real-time communication, split rendering and streaming</w:t>
      </w:r>
    </w:p>
    <w:p w14:paraId="29966187" w14:textId="77777777" w:rsidR="006F60C3" w:rsidRPr="006F60C3" w:rsidRDefault="006F60C3" w:rsidP="002F11BD">
      <w:pPr>
        <w:pStyle w:val="B1"/>
        <w:ind w:left="852"/>
        <w:rPr>
          <w:rFonts w:ascii="Arial" w:hAnsi="Arial" w:cs="Arial"/>
          <w:lang w:val="en-US"/>
        </w:rPr>
      </w:pPr>
      <w:r w:rsidRPr="006F60C3">
        <w:rPr>
          <w:rFonts w:ascii="Arial" w:hAnsi="Arial" w:cs="Arial"/>
          <w:lang w:val="en-US"/>
        </w:rPr>
        <w:t>-</w:t>
      </w:r>
      <w:r w:rsidRPr="006F60C3">
        <w:rPr>
          <w:rFonts w:ascii="Arial" w:hAnsi="Arial" w:cs="Arial"/>
          <w:lang w:val="en-US"/>
        </w:rPr>
        <w:tab/>
        <w:t>Define the expected traffic characteristics for new representation formats to meet certain quality thresholds</w:t>
      </w:r>
    </w:p>
    <w:p w14:paraId="092843CD" w14:textId="77777777" w:rsidR="006F60C3" w:rsidRPr="006F60C3" w:rsidRDefault="006F60C3" w:rsidP="002F11BD">
      <w:pPr>
        <w:pStyle w:val="B1"/>
        <w:ind w:left="852"/>
        <w:rPr>
          <w:rFonts w:ascii="Arial" w:hAnsi="Arial" w:cs="Arial"/>
          <w:lang w:val="en-US"/>
        </w:rPr>
      </w:pPr>
      <w:r w:rsidRPr="006F60C3">
        <w:rPr>
          <w:rFonts w:ascii="Arial" w:hAnsi="Arial" w:cs="Arial"/>
          <w:lang w:val="en-US"/>
        </w:rPr>
        <w:t>-</w:t>
      </w:r>
      <w:r w:rsidRPr="006F60C3">
        <w:rPr>
          <w:rFonts w:ascii="Arial" w:hAnsi="Arial" w:cs="Arial"/>
          <w:lang w:val="en-US"/>
        </w:rPr>
        <w:tab/>
        <w:t>Define a conformance environment, including hosting, tooling and process, as well as conforming test vectors to support operation points</w:t>
      </w:r>
    </w:p>
    <w:p w14:paraId="68BDB516" w14:textId="77777777" w:rsidR="006F60C3" w:rsidRPr="006F60C3" w:rsidRDefault="006F60C3" w:rsidP="002F11BD">
      <w:pPr>
        <w:pStyle w:val="B1"/>
        <w:ind w:left="852"/>
        <w:rPr>
          <w:rFonts w:ascii="Arial" w:hAnsi="Arial" w:cs="Arial"/>
          <w:lang w:val="en-US"/>
        </w:rPr>
      </w:pPr>
      <w:r w:rsidRPr="006F60C3">
        <w:rPr>
          <w:rFonts w:ascii="Arial" w:hAnsi="Arial" w:cs="Arial"/>
          <w:lang w:val="en-US"/>
        </w:rPr>
        <w:t>-</w:t>
      </w:r>
      <w:r w:rsidRPr="006F60C3">
        <w:rPr>
          <w:rFonts w:ascii="Arial" w:hAnsi="Arial" w:cs="Arial"/>
          <w:lang w:val="en-US"/>
        </w:rPr>
        <w:tab/>
        <w:t>Identify gaps in existing specifications and provide guidance for potential normative work</w:t>
      </w:r>
    </w:p>
    <w:p w14:paraId="50D8EDE0" w14:textId="77777777" w:rsidR="006F60C3" w:rsidRPr="006F60C3" w:rsidRDefault="006F60C3" w:rsidP="002F11BD">
      <w:pPr>
        <w:pStyle w:val="B1"/>
        <w:ind w:left="852"/>
        <w:rPr>
          <w:rFonts w:ascii="Arial" w:hAnsi="Arial" w:cs="Arial"/>
        </w:rPr>
      </w:pPr>
      <w:r w:rsidRPr="006F60C3">
        <w:rPr>
          <w:rFonts w:ascii="Arial" w:hAnsi="Arial" w:cs="Arial"/>
          <w:lang w:val="en-US"/>
        </w:rPr>
        <w:t>-</w:t>
      </w:r>
      <w:r w:rsidRPr="006F60C3">
        <w:rPr>
          <w:rFonts w:ascii="Arial" w:hAnsi="Arial" w:cs="Arial"/>
          <w:lang w:val="en-US"/>
        </w:rPr>
        <w:tab/>
      </w:r>
      <w:r w:rsidRPr="006F60C3">
        <w:rPr>
          <w:rFonts w:ascii="Arial" w:hAnsi="Arial" w:cs="Arial"/>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741B33D8" w14:textId="4CC0803A" w:rsidR="00A3668D" w:rsidRPr="002F11BD" w:rsidRDefault="00A3668D" w:rsidP="002F11BD">
      <w:pPr>
        <w:pStyle w:val="Sub-AgendaItem"/>
        <w:ind w:left="0"/>
        <w:rPr>
          <w:b/>
          <w:bCs/>
        </w:rPr>
      </w:pPr>
      <w:r w:rsidRPr="002F11BD">
        <w:rPr>
          <w:b/>
          <w:bCs/>
        </w:rPr>
        <w:t>Discussion:</w:t>
      </w:r>
    </w:p>
    <w:p w14:paraId="4C08D4D2" w14:textId="04C71019" w:rsidR="004A52D0" w:rsidRPr="002F11BD" w:rsidRDefault="009C63B3" w:rsidP="00607522">
      <w:pPr>
        <w:pStyle w:val="Sub-AgendaItem"/>
      </w:pPr>
      <w:r w:rsidRPr="002F11BD">
        <w:t xml:space="preserve">Waqar: Some of the aspects are already covered in the TR 26.966. It should be checked what </w:t>
      </w:r>
      <w:proofErr w:type="gramStart"/>
      <w:r w:rsidRPr="002F11BD">
        <w:t>has to</w:t>
      </w:r>
      <w:proofErr w:type="gramEnd"/>
      <w:r w:rsidRPr="002F11BD">
        <w:t xml:space="preserve"> be updated there.</w:t>
      </w:r>
      <w:r w:rsidR="004A52D0" w:rsidRPr="002F11BD">
        <w:t xml:space="preserve"> We should be open to identify what are the gaps in other specifications and communicate in form of LS, not to start normative work before doing this analysis.</w:t>
      </w:r>
    </w:p>
    <w:p w14:paraId="0779A141" w14:textId="7E7B3589" w:rsidR="004A52D0" w:rsidRPr="002F11BD" w:rsidRDefault="002F11BD" w:rsidP="00607522">
      <w:pPr>
        <w:pStyle w:val="Sub-AgendaItem"/>
      </w:pPr>
      <w:r w:rsidRPr="002F11BD">
        <w:t>Thomas</w:t>
      </w:r>
      <w:r w:rsidR="004A52D0" w:rsidRPr="002F11BD">
        <w:t>: Normative work will clearly state what will be developed. This is only the study, and not everything from the study is automatically going to normative work.</w:t>
      </w:r>
    </w:p>
    <w:p w14:paraId="00B17E96" w14:textId="22E894E8" w:rsidR="004A52D0" w:rsidRPr="002F11BD" w:rsidRDefault="004A52D0" w:rsidP="00607522">
      <w:pPr>
        <w:pStyle w:val="Sub-AgendaItem"/>
      </w:pPr>
      <w:r w:rsidRPr="002F11BD">
        <w:t>Saba: Justification should be more specific. Use cases do not be part of objectives</w:t>
      </w:r>
      <w:r w:rsidR="006F60C3" w:rsidRPr="002F11BD">
        <w:t>.</w:t>
      </w:r>
    </w:p>
    <w:p w14:paraId="6E6BB80C" w14:textId="2BB22969" w:rsidR="004A52D0" w:rsidRPr="002F11BD" w:rsidRDefault="002F11BD" w:rsidP="00607522">
      <w:pPr>
        <w:pStyle w:val="Sub-AgendaItem"/>
      </w:pPr>
      <w:r w:rsidRPr="002F11BD">
        <w:t>Thomas</w:t>
      </w:r>
      <w:r w:rsidR="004A52D0" w:rsidRPr="002F11BD">
        <w:t xml:space="preserve">: </w:t>
      </w:r>
      <w:r w:rsidR="006F60C3" w:rsidRPr="002F11BD">
        <w:t>I</w:t>
      </w:r>
      <w:r w:rsidR="004A52D0" w:rsidRPr="002F11BD">
        <w:t>t would be good to add some market relevance, but we don’t want to start from use cases.</w:t>
      </w:r>
    </w:p>
    <w:p w14:paraId="1445EC6C" w14:textId="77777777" w:rsidR="002F11BD" w:rsidRPr="002F11BD" w:rsidRDefault="00A3668D" w:rsidP="002F11BD">
      <w:pPr>
        <w:pStyle w:val="Sub-AgendaItem"/>
        <w:ind w:left="0"/>
        <w:rPr>
          <w:b/>
          <w:bCs/>
        </w:rPr>
      </w:pPr>
      <w:r w:rsidRPr="002F11BD">
        <w:rPr>
          <w:b/>
          <w:bCs/>
        </w:rPr>
        <w:t>Decision:</w:t>
      </w:r>
      <w:r w:rsidR="0087400B" w:rsidRPr="002F11BD">
        <w:rPr>
          <w:b/>
          <w:bCs/>
        </w:rPr>
        <w:tab/>
      </w:r>
    </w:p>
    <w:p w14:paraId="52A0E2AC" w14:textId="4E1199CB" w:rsidR="00A3668D" w:rsidRPr="002F11BD" w:rsidRDefault="0087400B" w:rsidP="002F11BD">
      <w:pPr>
        <w:pStyle w:val="Sub-AgendaItem"/>
        <w:ind w:left="0" w:firstLine="284"/>
        <w:rPr>
          <w:b/>
          <w:bCs/>
          <w:color w:val="FF0000"/>
        </w:rPr>
      </w:pPr>
      <w:r w:rsidRPr="002F11BD">
        <w:rPr>
          <w:b/>
          <w:bCs/>
          <w:color w:val="FF0000"/>
        </w:rPr>
        <w:t>noted</w:t>
      </w:r>
    </w:p>
    <w:p w14:paraId="5A7FCE53" w14:textId="77777777" w:rsidR="00A3668D" w:rsidRPr="00401126" w:rsidRDefault="00A3668D" w:rsidP="00607522">
      <w:pPr>
        <w:pStyle w:val="Sub-AgendaItem"/>
      </w:pPr>
    </w:p>
    <w:p w14:paraId="44D3D763" w14:textId="77777777" w:rsidR="00401126" w:rsidRPr="00401126" w:rsidRDefault="00401126" w:rsidP="00082C96">
      <w:pPr>
        <w:pStyle w:val="Titre3"/>
      </w:pPr>
      <w:bookmarkStart w:id="15" w:name="_Toc203517643"/>
      <w:r w:rsidRPr="00A04E4D">
        <w:t>Enhanced QoS and dynamic traffic characteristics</w:t>
      </w:r>
      <w:bookmarkEnd w:id="15"/>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082C96" w:rsidRPr="00301800" w14:paraId="5C302681"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318AFB9"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251A339C"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793AB49F" w14:textId="77777777" w:rsidR="00082C96" w:rsidRPr="00301800" w:rsidRDefault="00082C96" w:rsidP="00656906">
            <w:pPr>
              <w:spacing w:after="0"/>
              <w:jc w:val="center"/>
              <w:rPr>
                <w:rFonts w:ascii="Arial" w:hAnsi="Arial" w:cs="Arial"/>
                <w:b/>
                <w:bCs/>
                <w:color w:val="FFFFFF"/>
                <w:lang w:val="en-US" w:eastAsia="fr-FR"/>
              </w:rPr>
            </w:pPr>
            <w:r w:rsidRPr="00301800">
              <w:rPr>
                <w:rFonts w:ascii="Arial" w:hAnsi="Arial" w:cs="Arial"/>
                <w:b/>
                <w:bCs/>
                <w:color w:val="FFFFFF"/>
                <w:lang w:val="en-US" w:eastAsia="fr-FR"/>
              </w:rPr>
              <w:t>Status</w:t>
            </w:r>
          </w:p>
        </w:tc>
      </w:tr>
      <w:tr w:rsidR="00082C96" w:rsidRPr="007419E2" w14:paraId="386050ED"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6EFE99D4" w14:textId="77777777" w:rsidR="00082C96" w:rsidRPr="00301800" w:rsidRDefault="00082C96" w:rsidP="00656906">
            <w:pPr>
              <w:pStyle w:val="TdocStatus"/>
              <w:rPr>
                <w:rFonts w:cs="Arial"/>
                <w:color w:val="auto"/>
                <w:lang w:val="en-US" w:eastAsia="fr-FR"/>
              </w:rPr>
            </w:pPr>
            <w:r w:rsidRPr="00301800">
              <w:rPr>
                <w:rFonts w:cs="Arial"/>
                <w:color w:val="auto"/>
              </w:rPr>
              <w:t>Enhanced QoS and dynamic traffic characteristics</w:t>
            </w:r>
          </w:p>
        </w:tc>
      </w:tr>
      <w:tr w:rsidR="00082C96" w:rsidRPr="007419E2" w14:paraId="5BAE7CDD"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20D7820" w14:textId="77777777" w:rsidR="00082C96" w:rsidRPr="00301800" w:rsidRDefault="00082C96" w:rsidP="00656906">
            <w:pPr>
              <w:spacing w:after="0"/>
              <w:jc w:val="center"/>
              <w:rPr>
                <w:rFonts w:ascii="Arial" w:hAnsi="Arial" w:cs="Arial"/>
                <w:b/>
                <w:bCs/>
                <w:color w:val="808080"/>
                <w:lang w:val="fr-FR"/>
              </w:rPr>
            </w:pPr>
            <w:hyperlink r:id="rId59" w:history="1">
              <w:r w:rsidRPr="00301800">
                <w:rPr>
                  <w:rStyle w:val="Lienhypertexte"/>
                  <w:rFonts w:ascii="Arial" w:hAnsi="Arial" w:cs="Arial"/>
                  <w:b/>
                  <w:bCs/>
                  <w:color w:val="808080"/>
                  <w:u w:val="none"/>
                </w:rPr>
                <w:t>S4-251199</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39C65046" w14:textId="77777777" w:rsidR="00082C96" w:rsidRPr="007419E2" w:rsidRDefault="00082C96" w:rsidP="00656906">
            <w:pPr>
              <w:pStyle w:val="Contribution"/>
            </w:pPr>
            <w:r w:rsidRPr="007419E2">
              <w:t>On splitting Enhanced QoS and dynamic traffic characteristics SID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8024F72" w14:textId="77777777" w:rsidR="00082C96" w:rsidRPr="007419E2" w:rsidRDefault="00082C96" w:rsidP="00656906">
            <w:pPr>
              <w:pStyle w:val="TdocStatus"/>
              <w:rPr>
                <w:lang w:val="en-US" w:eastAsia="fr-FR"/>
              </w:rPr>
            </w:pPr>
            <w:r>
              <w:rPr>
                <w:lang w:val="en-US" w:eastAsia="fr-FR"/>
              </w:rPr>
              <w:t>noted</w:t>
            </w:r>
          </w:p>
        </w:tc>
      </w:tr>
      <w:tr w:rsidR="00082C96" w:rsidRPr="007419E2" w14:paraId="524B1FA2"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FF909D1" w14:textId="77777777" w:rsidR="00082C96" w:rsidRPr="00301800" w:rsidRDefault="00082C96" w:rsidP="00656906">
            <w:pPr>
              <w:spacing w:after="0"/>
              <w:jc w:val="center"/>
              <w:rPr>
                <w:rFonts w:ascii="Arial" w:hAnsi="Arial" w:cs="Arial"/>
                <w:b/>
                <w:bCs/>
                <w:color w:val="808080"/>
                <w:lang w:val="fr-FR"/>
              </w:rPr>
            </w:pPr>
            <w:hyperlink r:id="rId60" w:history="1">
              <w:r w:rsidRPr="00301800">
                <w:rPr>
                  <w:rStyle w:val="Lienhypertexte"/>
                  <w:rFonts w:ascii="Arial" w:hAnsi="Arial" w:cs="Arial"/>
                  <w:b/>
                  <w:bCs/>
                  <w:color w:val="808080"/>
                  <w:u w:val="none"/>
                </w:rPr>
                <w:t>S4-251200</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FFA8778" w14:textId="77777777" w:rsidR="00082C96" w:rsidRPr="007419E2" w:rsidRDefault="00082C96" w:rsidP="00656906">
            <w:pPr>
              <w:pStyle w:val="Contribution"/>
            </w:pPr>
            <w:r w:rsidRPr="007419E2">
              <w:t>New SID on Usage of Dynamically Changing Traffic Characteristics and enhanced QoS support in Media Applications and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692BD9B0" w14:textId="77777777" w:rsidR="00082C96" w:rsidRPr="007419E2" w:rsidRDefault="00082C96" w:rsidP="00656906">
            <w:pPr>
              <w:pStyle w:val="TdocStatus"/>
              <w:rPr>
                <w:lang w:val="en-US" w:eastAsia="fr-FR"/>
              </w:rPr>
            </w:pPr>
            <w:r>
              <w:rPr>
                <w:lang w:val="en-US" w:eastAsia="fr-FR"/>
              </w:rPr>
              <w:t>noted</w:t>
            </w:r>
          </w:p>
        </w:tc>
      </w:tr>
      <w:tr w:rsidR="00082C96" w:rsidRPr="007419E2" w14:paraId="3A4ABA30"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7097CDE" w14:textId="77777777" w:rsidR="00082C96" w:rsidRPr="00301800" w:rsidRDefault="00082C96" w:rsidP="00656906">
            <w:pPr>
              <w:spacing w:after="0"/>
              <w:jc w:val="center"/>
              <w:rPr>
                <w:rFonts w:ascii="Arial" w:hAnsi="Arial" w:cs="Arial"/>
                <w:b/>
                <w:bCs/>
                <w:color w:val="808080"/>
                <w:lang w:val="fr-FR"/>
              </w:rPr>
            </w:pPr>
            <w:hyperlink r:id="rId61" w:history="1">
              <w:r w:rsidRPr="00301800">
                <w:rPr>
                  <w:rStyle w:val="Lienhypertexte"/>
                  <w:rFonts w:ascii="Arial" w:hAnsi="Arial" w:cs="Arial"/>
                  <w:b/>
                  <w:bCs/>
                  <w:color w:val="808080"/>
                  <w:u w:val="none"/>
                </w:rPr>
                <w:t>S4-251201</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32082385" w14:textId="77777777" w:rsidR="00082C96" w:rsidRPr="007419E2" w:rsidRDefault="00082C96" w:rsidP="00656906">
            <w:pPr>
              <w:pStyle w:val="Contribution"/>
            </w:pPr>
            <w:r w:rsidRPr="007419E2">
              <w:t>New SID on Dynamically Changing Traffic Characteristics in Media Applications and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D477B1B" w14:textId="77777777" w:rsidR="00082C96" w:rsidRPr="007419E2" w:rsidRDefault="00082C96" w:rsidP="00656906">
            <w:pPr>
              <w:pStyle w:val="TdocStatus"/>
              <w:rPr>
                <w:lang w:val="en-US" w:eastAsia="fr-FR"/>
              </w:rPr>
            </w:pPr>
            <w:r>
              <w:rPr>
                <w:lang w:val="en-US" w:eastAsia="fr-FR"/>
              </w:rPr>
              <w:t>noted</w:t>
            </w:r>
          </w:p>
        </w:tc>
      </w:tr>
      <w:tr w:rsidR="00082C96" w:rsidRPr="007419E2" w14:paraId="298BF017"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FD5952F" w14:textId="77777777" w:rsidR="00082C96" w:rsidRPr="00301800" w:rsidRDefault="00082C96" w:rsidP="00656906">
            <w:pPr>
              <w:spacing w:after="0"/>
              <w:jc w:val="center"/>
              <w:rPr>
                <w:rFonts w:ascii="Arial" w:hAnsi="Arial" w:cs="Arial"/>
                <w:b/>
                <w:bCs/>
                <w:color w:val="808080"/>
                <w:lang w:val="fr-FR"/>
              </w:rPr>
            </w:pPr>
            <w:hyperlink r:id="rId62" w:history="1">
              <w:r w:rsidRPr="00301800">
                <w:rPr>
                  <w:rStyle w:val="Lienhypertexte"/>
                  <w:rFonts w:ascii="Arial" w:hAnsi="Arial" w:cs="Arial"/>
                  <w:b/>
                  <w:bCs/>
                  <w:color w:val="808080"/>
                  <w:u w:val="none"/>
                </w:rPr>
                <w:t>S4-251202</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1FC90C6F" w14:textId="77777777" w:rsidR="00082C96" w:rsidRPr="007419E2" w:rsidRDefault="00082C96" w:rsidP="00656906">
            <w:pPr>
              <w:pStyle w:val="Contribution"/>
            </w:pPr>
            <w:r w:rsidRPr="007419E2">
              <w:t>New SID on enhanced QoS support in Media Applications and Services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EEEC86D" w14:textId="77777777" w:rsidR="00082C96" w:rsidRPr="007419E2" w:rsidRDefault="00082C96" w:rsidP="00656906">
            <w:pPr>
              <w:pStyle w:val="TdocStatus"/>
              <w:rPr>
                <w:lang w:val="en-US" w:eastAsia="fr-FR"/>
              </w:rPr>
            </w:pPr>
            <w:r>
              <w:rPr>
                <w:lang w:val="en-US" w:eastAsia="fr-FR"/>
              </w:rPr>
              <w:t>noted</w:t>
            </w:r>
          </w:p>
        </w:tc>
      </w:tr>
      <w:tr w:rsidR="00082C96" w:rsidRPr="007419E2" w14:paraId="79E20988"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8866ACF" w14:textId="77777777" w:rsidR="00082C96" w:rsidRPr="00301800" w:rsidRDefault="00082C96" w:rsidP="00656906">
            <w:pPr>
              <w:spacing w:after="0"/>
              <w:jc w:val="center"/>
              <w:rPr>
                <w:rFonts w:ascii="Arial" w:hAnsi="Arial" w:cs="Arial"/>
                <w:b/>
                <w:bCs/>
                <w:color w:val="808080"/>
                <w:lang w:val="fr-FR"/>
              </w:rPr>
            </w:pPr>
            <w:hyperlink r:id="rId63" w:history="1">
              <w:r w:rsidRPr="00301800">
                <w:rPr>
                  <w:rStyle w:val="Lienhypertexte"/>
                  <w:rFonts w:ascii="Arial" w:hAnsi="Arial" w:cs="Arial"/>
                  <w:b/>
                  <w:bCs/>
                  <w:color w:val="808080"/>
                  <w:u w:val="none"/>
                </w:rPr>
                <w:t>S4-251208</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57BC79D7" w14:textId="77777777" w:rsidR="00082C96" w:rsidRPr="007419E2" w:rsidRDefault="00082C96" w:rsidP="00656906">
            <w:pPr>
              <w:pStyle w:val="Contribution"/>
            </w:pPr>
            <w:proofErr w:type="spellStart"/>
            <w:r w:rsidRPr="007419E2">
              <w:t>FS_DCTC_eQOS_MED</w:t>
            </w:r>
            <w:proofErr w:type="spellEnd"/>
            <w:r w:rsidRPr="007419E2">
              <w:t xml:space="preserve"> draft Time plan </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49B037F" w14:textId="77777777" w:rsidR="00082C96" w:rsidRPr="007419E2" w:rsidRDefault="00082C96" w:rsidP="00656906">
            <w:pPr>
              <w:pStyle w:val="TdocStatus"/>
              <w:rPr>
                <w:lang w:val="en-US" w:eastAsia="fr-FR"/>
              </w:rPr>
            </w:pPr>
            <w:r>
              <w:rPr>
                <w:lang w:val="en-US" w:eastAsia="fr-FR"/>
              </w:rPr>
              <w:t>noted</w:t>
            </w:r>
          </w:p>
        </w:tc>
      </w:tr>
      <w:tr w:rsidR="00082C96" w:rsidRPr="007419E2" w14:paraId="34610513"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6F94A3E9" w14:textId="77777777" w:rsidR="00082C96" w:rsidRPr="00301800" w:rsidRDefault="00082C96" w:rsidP="00656906">
            <w:pPr>
              <w:pStyle w:val="TdocStatus"/>
              <w:rPr>
                <w:rFonts w:cs="Arial"/>
                <w:color w:val="auto"/>
                <w:lang w:val="en-US" w:eastAsia="fr-FR"/>
              </w:rPr>
            </w:pPr>
            <w:r w:rsidRPr="00301800">
              <w:rPr>
                <w:rFonts w:cs="Arial"/>
                <w:color w:val="auto"/>
              </w:rPr>
              <w:t>Other</w:t>
            </w:r>
          </w:p>
        </w:tc>
      </w:tr>
      <w:tr w:rsidR="00082C96" w:rsidRPr="007419E2" w14:paraId="09E8825F"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90C853E" w14:textId="77777777" w:rsidR="00082C96" w:rsidRPr="00301800" w:rsidRDefault="00082C96" w:rsidP="00656906">
            <w:pPr>
              <w:spacing w:after="0"/>
              <w:jc w:val="center"/>
              <w:rPr>
                <w:rFonts w:ascii="Arial" w:hAnsi="Arial" w:cs="Arial"/>
                <w:b/>
                <w:bCs/>
                <w:color w:val="808080"/>
                <w:lang w:val="fr-FR"/>
              </w:rPr>
            </w:pPr>
            <w:r w:rsidRPr="00301800">
              <w:rPr>
                <w:rFonts w:ascii="Arial" w:hAnsi="Arial" w:cs="Arial"/>
                <w:b/>
                <w:bCs/>
                <w:color w:val="808080"/>
              </w:rPr>
              <w:t>S4-251188</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0605F1C" w14:textId="77777777" w:rsidR="00082C96" w:rsidRPr="007419E2" w:rsidRDefault="00082C96" w:rsidP="00656906">
            <w:pPr>
              <w:pStyle w:val="Contribution"/>
            </w:pPr>
            <w:r w:rsidRPr="007419E2">
              <w:t>Knowledge management processes and activities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C2D88DE" w14:textId="77777777" w:rsidR="00082C96" w:rsidRPr="007419E2" w:rsidRDefault="00082C96" w:rsidP="00656906">
            <w:pPr>
              <w:pStyle w:val="TdocStatus"/>
              <w:rPr>
                <w:lang w:val="en-US" w:eastAsia="fr-FR"/>
              </w:rPr>
            </w:pPr>
            <w:r>
              <w:rPr>
                <w:lang w:val="en-US" w:eastAsia="fr-FR"/>
              </w:rPr>
              <w:t>Not treated</w:t>
            </w:r>
          </w:p>
        </w:tc>
      </w:tr>
    </w:tbl>
    <w:p w14:paraId="221CBA02" w14:textId="77777777" w:rsidR="00082C96" w:rsidRDefault="00082C96" w:rsidP="00082C96">
      <w:pPr>
        <w:pStyle w:val="Sub-AgendaItem"/>
        <w:ind w:left="0"/>
      </w:pPr>
    </w:p>
    <w:p w14:paraId="6B9617BC" w14:textId="31082FC1" w:rsidR="00401126" w:rsidRPr="00F73206" w:rsidRDefault="0052710E" w:rsidP="00082C96">
      <w:pPr>
        <w:pStyle w:val="Sub-AgendaItem"/>
        <w:ind w:left="0"/>
        <w:rPr>
          <w:b/>
          <w:bCs/>
        </w:rPr>
      </w:pPr>
      <w:hyperlink r:id="rId64" w:history="1">
        <w:r w:rsidRPr="00F73206">
          <w:rPr>
            <w:rStyle w:val="Lienhypertexte"/>
            <w:b/>
            <w:bCs/>
            <w:color w:val="auto"/>
          </w:rPr>
          <w:t>S4-251199</w:t>
        </w:r>
      </w:hyperlink>
      <w:r w:rsidR="00A04E4D" w:rsidRPr="00F73206">
        <w:rPr>
          <w:b/>
          <w:bCs/>
        </w:rPr>
        <w:tab/>
      </w:r>
      <w:r w:rsidR="00401126" w:rsidRPr="00F73206">
        <w:rPr>
          <w:b/>
          <w:bCs/>
        </w:rPr>
        <w:t>On splitting Enhanced QoS and dynamic traffic characteristics SID</w:t>
      </w:r>
      <w:r w:rsidR="00F73206" w:rsidRPr="00F73206">
        <w:rPr>
          <w:b/>
          <w:bCs/>
        </w:rPr>
        <w:t xml:space="preserve"> (Huawei Technologies France)</w:t>
      </w:r>
    </w:p>
    <w:p w14:paraId="416FDCCF" w14:textId="77777777" w:rsidR="002F11BD" w:rsidRDefault="00F73206" w:rsidP="002F11BD">
      <w:pPr>
        <w:rPr>
          <w:rFonts w:ascii="Arial" w:hAnsi="Arial" w:cs="Arial"/>
          <w:lang w:val="en-US"/>
        </w:rPr>
      </w:pPr>
      <w:r w:rsidRPr="00F73206">
        <w:rPr>
          <w:rFonts w:ascii="Arial" w:hAnsi="Arial" w:cs="Arial"/>
          <w:b/>
          <w:bCs/>
          <w:lang w:val="en-US"/>
        </w:rPr>
        <w:t>Abstract:</w:t>
      </w:r>
      <w:r w:rsidRPr="00F73206">
        <w:rPr>
          <w:rFonts w:ascii="Arial" w:hAnsi="Arial" w:cs="Arial"/>
          <w:lang w:val="en-US"/>
        </w:rPr>
        <w:t xml:space="preserve"> </w:t>
      </w:r>
    </w:p>
    <w:p w14:paraId="6F00F3E5" w14:textId="16E7F55A" w:rsidR="00F73206" w:rsidRPr="00F73206" w:rsidRDefault="002F11BD" w:rsidP="002F11BD">
      <w:pPr>
        <w:pStyle w:val="Sub-AgendaItem"/>
      </w:pPr>
      <w:r>
        <w:t>D</w:t>
      </w:r>
      <w:r w:rsidR="00F73206" w:rsidRPr="00F73206">
        <w:t xml:space="preserve">ynamic traffic characteristics was developed in S4-250776 with 7 supporting constituencies (as a revision of an earlier proposal submitted to the April e-meeting). </w:t>
      </w:r>
    </w:p>
    <w:p w14:paraId="1299977F" w14:textId="77777777" w:rsidR="00F73206" w:rsidRPr="00F73206" w:rsidRDefault="00F73206" w:rsidP="002F11BD">
      <w:pPr>
        <w:pStyle w:val="Sub-AgendaItem"/>
      </w:pPr>
      <w:r w:rsidRPr="00F73206">
        <w:t>In addition, some other enhanced QoS related topics were added to the study, mainly related to using QoS related features, making the study address 2 topics.</w:t>
      </w:r>
    </w:p>
    <w:p w14:paraId="684ED4C0" w14:textId="24048BDC" w:rsidR="00F73206" w:rsidRPr="00F73206" w:rsidRDefault="00F73206" w:rsidP="002F11BD">
      <w:pPr>
        <w:ind w:left="284"/>
        <w:rPr>
          <w:rFonts w:ascii="Arial" w:hAnsi="Arial" w:cs="Arial"/>
          <w:lang w:val="en-US"/>
        </w:rPr>
      </w:pPr>
      <w:r w:rsidRPr="00F73206">
        <w:rPr>
          <w:rFonts w:ascii="Arial" w:hAnsi="Arial" w:cs="Arial"/>
          <w:lang w:val="en-US"/>
        </w:rPr>
        <w:lastRenderedPageBreak/>
        <w:t>Proposal is to discuss which option is preferred to continue:</w:t>
      </w:r>
    </w:p>
    <w:p w14:paraId="3344B174" w14:textId="77777777" w:rsidR="00F73206" w:rsidRPr="00F73206" w:rsidRDefault="00F73206" w:rsidP="002F11BD">
      <w:pPr>
        <w:pStyle w:val="Paragraphedeliste"/>
        <w:numPr>
          <w:ilvl w:val="0"/>
          <w:numId w:val="40"/>
        </w:numPr>
        <w:overflowPunct/>
        <w:autoSpaceDE/>
        <w:autoSpaceDN/>
        <w:adjustRightInd/>
        <w:spacing w:before="0" w:beforeAutospacing="0" w:after="180" w:afterAutospacing="0"/>
        <w:ind w:left="709"/>
        <w:textAlignment w:val="auto"/>
        <w:rPr>
          <w:rFonts w:ascii="Arial" w:hAnsi="Arial" w:cs="Arial"/>
          <w:sz w:val="20"/>
          <w:szCs w:val="20"/>
          <w:lang w:eastAsia="zh-CN"/>
        </w:rPr>
      </w:pPr>
      <w:r w:rsidRPr="00F73206">
        <w:rPr>
          <w:rFonts w:ascii="Arial" w:hAnsi="Arial" w:cs="Arial"/>
          <w:sz w:val="20"/>
          <w:szCs w:val="20"/>
          <w:lang w:eastAsia="zh-CN"/>
        </w:rPr>
        <w:t>Keep the original study target package 1 starting in September (there may be some dependencies), develop the traffic characteristics first before starting the work on enhanced QoS usage.</w:t>
      </w:r>
    </w:p>
    <w:p w14:paraId="6D587199" w14:textId="77777777" w:rsidR="00F73206" w:rsidRPr="00F73206" w:rsidRDefault="00F73206" w:rsidP="002F11BD">
      <w:pPr>
        <w:pStyle w:val="Paragraphedeliste"/>
        <w:numPr>
          <w:ilvl w:val="0"/>
          <w:numId w:val="40"/>
        </w:numPr>
        <w:overflowPunct/>
        <w:autoSpaceDE/>
        <w:autoSpaceDN/>
        <w:adjustRightInd/>
        <w:spacing w:before="0" w:beforeAutospacing="0" w:after="180" w:afterAutospacing="0"/>
        <w:ind w:left="709"/>
        <w:textAlignment w:val="auto"/>
        <w:rPr>
          <w:rFonts w:ascii="Arial" w:hAnsi="Arial" w:cs="Arial"/>
          <w:sz w:val="20"/>
          <w:szCs w:val="20"/>
          <w:lang w:eastAsia="zh-CN"/>
        </w:rPr>
      </w:pPr>
      <w:r w:rsidRPr="00F73206">
        <w:rPr>
          <w:rFonts w:ascii="Arial" w:hAnsi="Arial" w:cs="Arial"/>
          <w:sz w:val="20"/>
          <w:szCs w:val="20"/>
          <w:lang w:eastAsia="zh-CN"/>
        </w:rPr>
        <w:t>Split the study into two one focusing on documenting and identifying the traffic characteristics for media and the other focusing on usage of enhanced QoS features. The first study on traffic characteristics can start in package 1 and the second one potentially in package 1 or 2 in case there are some dependencies with ongoing work such as in AMD_PRO_MED.</w:t>
      </w:r>
    </w:p>
    <w:p w14:paraId="4AEED40D" w14:textId="77777777" w:rsidR="002F11BD" w:rsidRPr="002F11BD" w:rsidRDefault="00A3668D" w:rsidP="002F11BD">
      <w:pPr>
        <w:pStyle w:val="Sub-AgendaItem"/>
        <w:ind w:left="0"/>
        <w:rPr>
          <w:b/>
          <w:bCs/>
        </w:rPr>
      </w:pPr>
      <w:r w:rsidRPr="002F11BD">
        <w:rPr>
          <w:b/>
          <w:bCs/>
        </w:rPr>
        <w:t>Discussion:</w:t>
      </w:r>
      <w:r w:rsidR="002F11BD" w:rsidRPr="002F11BD">
        <w:rPr>
          <w:b/>
          <w:bCs/>
        </w:rPr>
        <w:t xml:space="preserve"> </w:t>
      </w:r>
    </w:p>
    <w:p w14:paraId="77C2B92C" w14:textId="11497A8B" w:rsidR="00A3668D" w:rsidRPr="002F11BD" w:rsidRDefault="002F11BD" w:rsidP="002F11BD">
      <w:pPr>
        <w:pStyle w:val="Sub-AgendaItem"/>
        <w:ind w:left="0" w:firstLine="284"/>
      </w:pPr>
      <w:r w:rsidRPr="002F11BD">
        <w:t>Not discussed, supporting document for the SID proposal</w:t>
      </w:r>
    </w:p>
    <w:p w14:paraId="7856D903" w14:textId="77777777" w:rsidR="002F11BD" w:rsidRPr="002F11BD" w:rsidRDefault="00A3668D" w:rsidP="002F11BD">
      <w:pPr>
        <w:pStyle w:val="Sub-AgendaItem"/>
        <w:ind w:left="0"/>
        <w:rPr>
          <w:b/>
          <w:bCs/>
        </w:rPr>
      </w:pPr>
      <w:r w:rsidRPr="002F11BD">
        <w:rPr>
          <w:b/>
          <w:bCs/>
        </w:rPr>
        <w:t>Decision:</w:t>
      </w:r>
      <w:r w:rsidR="00BE22AC" w:rsidRPr="002F11BD">
        <w:rPr>
          <w:b/>
          <w:bCs/>
        </w:rPr>
        <w:tab/>
      </w:r>
    </w:p>
    <w:p w14:paraId="0446D462" w14:textId="4749E158" w:rsidR="00A3668D" w:rsidRPr="002F11BD" w:rsidRDefault="00BE22AC" w:rsidP="002F11BD">
      <w:pPr>
        <w:pStyle w:val="Sub-AgendaItem"/>
        <w:ind w:left="0" w:firstLine="284"/>
        <w:rPr>
          <w:b/>
          <w:bCs/>
          <w:color w:val="FF0000"/>
        </w:rPr>
      </w:pPr>
      <w:r w:rsidRPr="002F11BD">
        <w:rPr>
          <w:b/>
          <w:bCs/>
          <w:color w:val="FF0000"/>
        </w:rPr>
        <w:t>noted</w:t>
      </w:r>
    </w:p>
    <w:p w14:paraId="0502FB9A" w14:textId="2C4E6FC5" w:rsidR="00401126" w:rsidRDefault="0052710E" w:rsidP="002F11BD">
      <w:pPr>
        <w:pStyle w:val="Sub-AgendaItem"/>
        <w:ind w:left="0"/>
      </w:pPr>
      <w:hyperlink r:id="rId65" w:history="1">
        <w:r w:rsidRPr="0052710E">
          <w:rPr>
            <w:rStyle w:val="Lienhypertexte"/>
            <w:b/>
            <w:bCs/>
            <w:color w:val="auto"/>
          </w:rPr>
          <w:t>S4-251200</w:t>
        </w:r>
      </w:hyperlink>
      <w:r w:rsidR="00A04E4D">
        <w:tab/>
      </w:r>
      <w:r w:rsidR="00A04E4D">
        <w:tab/>
      </w:r>
      <w:r w:rsidR="00401126" w:rsidRPr="00401126">
        <w:t>New SID on Usage of Dynamically Changing Traffic Characteristics and enhanced QoS support in Media Applications and Services</w:t>
      </w:r>
    </w:p>
    <w:p w14:paraId="6F04FBE8" w14:textId="17D0A659" w:rsidR="002F11BD" w:rsidRDefault="002F11BD" w:rsidP="002F11BD">
      <w:pPr>
        <w:pStyle w:val="Sub-AgendaItem"/>
        <w:ind w:left="0"/>
        <w:rPr>
          <w:b/>
          <w:bCs/>
        </w:rPr>
      </w:pPr>
      <w:r>
        <w:rPr>
          <w:b/>
          <w:bCs/>
        </w:rPr>
        <w:t>Abstract</w:t>
      </w:r>
      <w:r w:rsidR="00A3668D" w:rsidRPr="00A04E4D">
        <w:rPr>
          <w:b/>
          <w:bCs/>
        </w:rPr>
        <w:t>:</w:t>
      </w:r>
      <w:r w:rsidR="0087400B">
        <w:rPr>
          <w:b/>
          <w:bCs/>
        </w:rPr>
        <w:t xml:space="preserve"> </w:t>
      </w:r>
    </w:p>
    <w:p w14:paraId="7E856F6C" w14:textId="36D04572" w:rsidR="00941E4C" w:rsidRPr="002F11BD" w:rsidRDefault="00941E4C" w:rsidP="002F11BD">
      <w:pPr>
        <w:pStyle w:val="Sub-AgendaItem"/>
      </w:pPr>
      <w:r w:rsidRPr="002F11BD">
        <w:t xml:space="preserve">This is the last release in 5GA. The main idea of the study is to study some popular use cases in media industry, to study traffic characteristics and QoS part. This study was already presented in April. Test bed was developed to collect traffic </w:t>
      </w:r>
      <w:proofErr w:type="spellStart"/>
      <w:r w:rsidRPr="002F11BD">
        <w:t>characteristiscs</w:t>
      </w:r>
      <w:proofErr w:type="spellEnd"/>
      <w:r w:rsidRPr="002F11BD">
        <w:t xml:space="preserve"> in some use cases. That is the study on usage of features already defined in 5GA. Some dynamic traffic characteristics were not documented by now.</w:t>
      </w:r>
    </w:p>
    <w:p w14:paraId="60107E17" w14:textId="77777777" w:rsidR="00941E4C" w:rsidRDefault="00941E4C" w:rsidP="00607522">
      <w:pPr>
        <w:pStyle w:val="Sub-AgendaItem"/>
      </w:pPr>
      <w:r w:rsidRPr="00CB0A86">
        <w:t>It is proposed to have combined study, not split study.</w:t>
      </w:r>
    </w:p>
    <w:p w14:paraId="73C21BEF" w14:textId="77777777" w:rsidR="00941E4C" w:rsidRDefault="00941E4C" w:rsidP="00607522">
      <w:pPr>
        <w:pStyle w:val="Sub-AgendaItem"/>
      </w:pPr>
      <w:r>
        <w:t>The study is looking upstream. There is not intention to change anything in underlying mechanism. The usage of the features is partially in the scope of SA2.</w:t>
      </w:r>
    </w:p>
    <w:p w14:paraId="5FB96715" w14:textId="3C079625" w:rsidR="002F11BD" w:rsidRPr="002F11BD" w:rsidRDefault="002F11BD" w:rsidP="002F11BD">
      <w:pPr>
        <w:pStyle w:val="Sub-AgendaItem"/>
        <w:ind w:left="0"/>
        <w:rPr>
          <w:b/>
          <w:bCs/>
        </w:rPr>
      </w:pPr>
      <w:r w:rsidRPr="002F11BD">
        <w:rPr>
          <w:b/>
          <w:bCs/>
        </w:rPr>
        <w:t>Discussion:</w:t>
      </w:r>
    </w:p>
    <w:p w14:paraId="78B68905" w14:textId="77777777" w:rsidR="00941E4C" w:rsidRDefault="00941E4C" w:rsidP="00607522">
      <w:pPr>
        <w:pStyle w:val="Sub-AgendaItem"/>
      </w:pPr>
      <w:r>
        <w:t xml:space="preserve">Thomas: If we go to Objective 1, it </w:t>
      </w:r>
      <w:proofErr w:type="gramStart"/>
      <w:r>
        <w:t>says</w:t>
      </w:r>
      <w:proofErr w:type="gramEnd"/>
      <w:r>
        <w:t xml:space="preserve"> “may exhibit dynamically changing traffic characteristics (such as defined in Table 1), such as:” We </w:t>
      </w:r>
      <w:proofErr w:type="gramStart"/>
      <w:r>
        <w:t>have to</w:t>
      </w:r>
      <w:proofErr w:type="gramEnd"/>
      <w:r>
        <w:t xml:space="preserve"> check if this term “dynamically changing traffic characteristics” is defined by SA2.</w:t>
      </w:r>
    </w:p>
    <w:p w14:paraId="0DB385EC" w14:textId="77777777" w:rsidR="00941E4C" w:rsidRDefault="00941E4C" w:rsidP="00607522">
      <w:pPr>
        <w:pStyle w:val="Sub-AgendaItem"/>
      </w:pPr>
      <w:r>
        <w:t>The originator is open to see if there are any other characteristics to be considered. It is expected to work offline with other companies. From media perspective the originator finds that additional definitions might be needed.</w:t>
      </w:r>
    </w:p>
    <w:p w14:paraId="7448591F" w14:textId="77777777" w:rsidR="00941E4C" w:rsidRDefault="00941E4C" w:rsidP="00607522">
      <w:pPr>
        <w:pStyle w:val="Sub-AgendaItem"/>
      </w:pPr>
      <w:r>
        <w:t>It was suggested to use SA2 definitions.</w:t>
      </w:r>
    </w:p>
    <w:p w14:paraId="6BC14A8E" w14:textId="77777777" w:rsidR="002F11BD" w:rsidRDefault="00A3668D" w:rsidP="002F11BD">
      <w:pPr>
        <w:pStyle w:val="Sub-AgendaItem"/>
        <w:ind w:left="0"/>
        <w:rPr>
          <w:b/>
          <w:bCs/>
        </w:rPr>
      </w:pPr>
      <w:r w:rsidRPr="002F11BD">
        <w:rPr>
          <w:b/>
          <w:bCs/>
        </w:rPr>
        <w:t>Decision:</w:t>
      </w:r>
      <w:r w:rsidR="00082B71" w:rsidRPr="002F11BD">
        <w:rPr>
          <w:b/>
          <w:bCs/>
        </w:rPr>
        <w:tab/>
      </w:r>
    </w:p>
    <w:p w14:paraId="253118D5" w14:textId="3A8A6E96" w:rsidR="00A3668D" w:rsidRPr="002F11BD" w:rsidRDefault="00082B71" w:rsidP="002F11BD">
      <w:pPr>
        <w:pStyle w:val="Sub-AgendaItem"/>
        <w:ind w:left="0" w:firstLine="284"/>
        <w:rPr>
          <w:b/>
          <w:bCs/>
          <w:color w:val="FF0000"/>
        </w:rPr>
      </w:pPr>
      <w:r w:rsidRPr="002F11BD">
        <w:rPr>
          <w:b/>
          <w:bCs/>
          <w:color w:val="FF0000"/>
        </w:rPr>
        <w:t>noted</w:t>
      </w:r>
    </w:p>
    <w:p w14:paraId="45513AE5" w14:textId="77777777" w:rsidR="00A3668D" w:rsidRPr="00401126" w:rsidRDefault="00A3668D" w:rsidP="00607522">
      <w:pPr>
        <w:pStyle w:val="Sub-AgendaItem"/>
      </w:pPr>
    </w:p>
    <w:p w14:paraId="2C2FF739" w14:textId="091AA972" w:rsidR="00401126" w:rsidRDefault="0052710E" w:rsidP="002F11BD">
      <w:pPr>
        <w:pStyle w:val="Sub-AgendaItem"/>
        <w:ind w:left="0"/>
      </w:pPr>
      <w:hyperlink r:id="rId66" w:history="1">
        <w:r w:rsidRPr="00941E4C">
          <w:rPr>
            <w:rStyle w:val="Lienhypertexte"/>
            <w:b/>
            <w:bCs/>
            <w:color w:val="auto"/>
          </w:rPr>
          <w:t>S4-251201</w:t>
        </w:r>
      </w:hyperlink>
      <w:r w:rsidR="00A04E4D" w:rsidRPr="00941E4C">
        <w:tab/>
      </w:r>
      <w:r w:rsidR="00A04E4D" w:rsidRPr="00941E4C">
        <w:tab/>
      </w:r>
      <w:r w:rsidR="00401126" w:rsidRPr="00941E4C">
        <w:t>New SID on Dynamically Changing Traffic Characteristics in Media Applications and Services</w:t>
      </w:r>
      <w:r w:rsidR="00941E4C" w:rsidRPr="00941E4C">
        <w:t xml:space="preserve"> (Huawei, </w:t>
      </w:r>
      <w:proofErr w:type="spellStart"/>
      <w:r w:rsidR="00941E4C" w:rsidRPr="00941E4C">
        <w:t>HiSilicon</w:t>
      </w:r>
      <w:proofErr w:type="spellEnd"/>
      <w:r w:rsidR="00941E4C" w:rsidRPr="00941E4C">
        <w:t>)</w:t>
      </w:r>
    </w:p>
    <w:p w14:paraId="0A0F891C" w14:textId="2B21E5C8" w:rsidR="002F11BD" w:rsidRPr="002F11BD" w:rsidRDefault="002F11BD" w:rsidP="002F11BD">
      <w:pPr>
        <w:pStyle w:val="Sub-AgendaItem"/>
        <w:ind w:left="0"/>
        <w:rPr>
          <w:b/>
          <w:bCs/>
        </w:rPr>
      </w:pPr>
      <w:r w:rsidRPr="002F11BD">
        <w:rPr>
          <w:b/>
          <w:bCs/>
        </w:rPr>
        <w:t>Abstract:</w:t>
      </w:r>
    </w:p>
    <w:p w14:paraId="12995B8C" w14:textId="145024E9" w:rsidR="002F11BD" w:rsidRPr="00941E4C" w:rsidRDefault="002F11BD" w:rsidP="002F11BD">
      <w:pPr>
        <w:pStyle w:val="Sub-AgendaItem"/>
        <w:ind w:left="0"/>
      </w:pPr>
      <w:r>
        <w:tab/>
        <w:t xml:space="preserve">Same content as in </w:t>
      </w:r>
      <w:hyperlink r:id="rId67" w:history="1">
        <w:r w:rsidRPr="0052710E">
          <w:rPr>
            <w:rStyle w:val="Lienhypertexte"/>
            <w:b/>
            <w:bCs/>
            <w:color w:val="auto"/>
          </w:rPr>
          <w:t>S4-251200</w:t>
        </w:r>
      </w:hyperlink>
      <w:r>
        <w:t xml:space="preserve"> only with traffic </w:t>
      </w:r>
      <w:proofErr w:type="spellStart"/>
      <w:r>
        <w:t>cheracteristics</w:t>
      </w:r>
      <w:proofErr w:type="spellEnd"/>
      <w:r>
        <w:t xml:space="preserve"> aspects.</w:t>
      </w:r>
    </w:p>
    <w:p w14:paraId="3E5E988D" w14:textId="77777777" w:rsidR="00A3668D" w:rsidRPr="002F11BD" w:rsidRDefault="00A3668D" w:rsidP="002F11BD">
      <w:pPr>
        <w:pStyle w:val="Sub-AgendaItem"/>
        <w:ind w:left="0"/>
        <w:rPr>
          <w:b/>
          <w:bCs/>
        </w:rPr>
      </w:pPr>
      <w:r w:rsidRPr="002F11BD">
        <w:rPr>
          <w:b/>
          <w:bCs/>
        </w:rPr>
        <w:t>Discussion:</w:t>
      </w:r>
    </w:p>
    <w:p w14:paraId="29815AE3" w14:textId="0A7F70D4" w:rsidR="002F11BD" w:rsidRPr="00A04E4D" w:rsidRDefault="002F11BD" w:rsidP="00607522">
      <w:pPr>
        <w:pStyle w:val="Sub-AgendaItem"/>
      </w:pPr>
      <w:r>
        <w:t xml:space="preserve">Not reviewed, see discussion in </w:t>
      </w:r>
      <w:hyperlink r:id="rId68" w:history="1">
        <w:r w:rsidRPr="0052710E">
          <w:rPr>
            <w:rStyle w:val="Lienhypertexte"/>
            <w:b/>
            <w:bCs/>
            <w:color w:val="auto"/>
          </w:rPr>
          <w:t>S4-251200</w:t>
        </w:r>
      </w:hyperlink>
    </w:p>
    <w:p w14:paraId="7EC5D324" w14:textId="77777777" w:rsidR="002F11BD" w:rsidRPr="002F11BD" w:rsidRDefault="00A3668D" w:rsidP="002F11BD">
      <w:pPr>
        <w:pStyle w:val="Sub-AgendaItem"/>
        <w:ind w:left="0"/>
        <w:rPr>
          <w:b/>
          <w:bCs/>
        </w:rPr>
      </w:pPr>
      <w:r w:rsidRPr="002F11BD">
        <w:rPr>
          <w:b/>
          <w:bCs/>
        </w:rPr>
        <w:lastRenderedPageBreak/>
        <w:t>Decision:</w:t>
      </w:r>
      <w:r w:rsidR="00D923C7" w:rsidRPr="002F11BD">
        <w:rPr>
          <w:b/>
          <w:bCs/>
        </w:rPr>
        <w:tab/>
      </w:r>
    </w:p>
    <w:p w14:paraId="4E0F30AA" w14:textId="34FD918E" w:rsidR="00A3668D" w:rsidRPr="002F11BD" w:rsidRDefault="00D923C7" w:rsidP="00607522">
      <w:pPr>
        <w:pStyle w:val="Sub-AgendaItem"/>
        <w:rPr>
          <w:b/>
          <w:bCs/>
          <w:color w:val="FF0000"/>
        </w:rPr>
      </w:pPr>
      <w:r w:rsidRPr="002F11BD">
        <w:rPr>
          <w:b/>
          <w:bCs/>
          <w:color w:val="FF0000"/>
        </w:rPr>
        <w:t>noted</w:t>
      </w:r>
    </w:p>
    <w:p w14:paraId="7E118596" w14:textId="10EBEF2E" w:rsidR="00401126" w:rsidRPr="00941E4C" w:rsidRDefault="0052710E" w:rsidP="002F11BD">
      <w:pPr>
        <w:pStyle w:val="Sub-AgendaItem"/>
        <w:ind w:left="0"/>
        <w:rPr>
          <w:b/>
          <w:bCs/>
        </w:rPr>
      </w:pPr>
      <w:hyperlink r:id="rId69" w:history="1">
        <w:r w:rsidRPr="00941E4C">
          <w:rPr>
            <w:rStyle w:val="Lienhypertexte"/>
            <w:b/>
            <w:bCs/>
            <w:color w:val="auto"/>
          </w:rPr>
          <w:t>S4-251202</w:t>
        </w:r>
      </w:hyperlink>
      <w:r w:rsidR="00A04E4D" w:rsidRPr="00941E4C">
        <w:rPr>
          <w:b/>
          <w:bCs/>
        </w:rPr>
        <w:tab/>
      </w:r>
      <w:r w:rsidR="00A04E4D" w:rsidRPr="00941E4C">
        <w:rPr>
          <w:b/>
          <w:bCs/>
        </w:rPr>
        <w:tab/>
      </w:r>
      <w:r w:rsidR="00401126" w:rsidRPr="00941E4C">
        <w:rPr>
          <w:b/>
          <w:bCs/>
        </w:rPr>
        <w:t>New SID on enhanced QoS support in Media Applications and Services</w:t>
      </w:r>
      <w:r w:rsidR="00941E4C" w:rsidRPr="00941E4C">
        <w:rPr>
          <w:b/>
          <w:bCs/>
        </w:rPr>
        <w:t xml:space="preserve"> (Huawei, </w:t>
      </w:r>
      <w:proofErr w:type="spellStart"/>
      <w:r w:rsidR="00941E4C" w:rsidRPr="00941E4C">
        <w:rPr>
          <w:b/>
          <w:bCs/>
        </w:rPr>
        <w:t>HiSilicon</w:t>
      </w:r>
      <w:proofErr w:type="spellEnd"/>
      <w:r w:rsidR="00941E4C" w:rsidRPr="00941E4C">
        <w:rPr>
          <w:b/>
          <w:bCs/>
        </w:rPr>
        <w:t>)</w:t>
      </w:r>
    </w:p>
    <w:p w14:paraId="504BCB01" w14:textId="77777777" w:rsidR="002F11BD" w:rsidRPr="002F11BD" w:rsidRDefault="002F11BD" w:rsidP="002F11BD">
      <w:pPr>
        <w:pStyle w:val="Sub-AgendaItem"/>
        <w:ind w:left="0"/>
        <w:rPr>
          <w:b/>
          <w:bCs/>
        </w:rPr>
      </w:pPr>
      <w:r w:rsidRPr="002F11BD">
        <w:rPr>
          <w:b/>
          <w:bCs/>
        </w:rPr>
        <w:t>Abstract:</w:t>
      </w:r>
    </w:p>
    <w:p w14:paraId="06B7BDDB" w14:textId="3F79BBC4" w:rsidR="002F11BD" w:rsidRPr="00941E4C" w:rsidRDefault="002F11BD" w:rsidP="002F11BD">
      <w:pPr>
        <w:pStyle w:val="Sub-AgendaItem"/>
        <w:ind w:left="0"/>
      </w:pPr>
      <w:r>
        <w:tab/>
        <w:t xml:space="preserve">Same content as in </w:t>
      </w:r>
      <w:hyperlink r:id="rId70" w:history="1">
        <w:r w:rsidRPr="0052710E">
          <w:rPr>
            <w:rStyle w:val="Lienhypertexte"/>
            <w:b/>
            <w:bCs/>
            <w:color w:val="auto"/>
          </w:rPr>
          <w:t>S4-251200</w:t>
        </w:r>
      </w:hyperlink>
      <w:r>
        <w:t xml:space="preserve"> only with QoS aspects.</w:t>
      </w:r>
    </w:p>
    <w:p w14:paraId="51FB41E4" w14:textId="77777777" w:rsidR="002F11BD" w:rsidRPr="002F11BD" w:rsidRDefault="002F11BD" w:rsidP="002F11BD">
      <w:pPr>
        <w:pStyle w:val="Sub-AgendaItem"/>
        <w:ind w:left="0"/>
        <w:rPr>
          <w:b/>
          <w:bCs/>
        </w:rPr>
      </w:pPr>
      <w:r w:rsidRPr="002F11BD">
        <w:rPr>
          <w:b/>
          <w:bCs/>
        </w:rPr>
        <w:t>Discussion:</w:t>
      </w:r>
    </w:p>
    <w:p w14:paraId="2F1B9EAC" w14:textId="77777777" w:rsidR="002F11BD" w:rsidRPr="00A04E4D" w:rsidRDefault="002F11BD" w:rsidP="002F11BD">
      <w:pPr>
        <w:pStyle w:val="Sub-AgendaItem"/>
      </w:pPr>
      <w:r>
        <w:t xml:space="preserve">Not reviewed, see discussion in </w:t>
      </w:r>
      <w:hyperlink r:id="rId71" w:history="1">
        <w:r w:rsidRPr="0052710E">
          <w:rPr>
            <w:rStyle w:val="Lienhypertexte"/>
            <w:b/>
            <w:bCs/>
            <w:color w:val="auto"/>
          </w:rPr>
          <w:t>S4-251200</w:t>
        </w:r>
      </w:hyperlink>
    </w:p>
    <w:p w14:paraId="51A2F3F7" w14:textId="77777777" w:rsidR="002F11BD" w:rsidRPr="002F11BD" w:rsidRDefault="002F11BD" w:rsidP="002F11BD">
      <w:pPr>
        <w:pStyle w:val="Sub-AgendaItem"/>
        <w:ind w:left="0"/>
        <w:rPr>
          <w:b/>
          <w:bCs/>
        </w:rPr>
      </w:pPr>
      <w:r w:rsidRPr="002F11BD">
        <w:rPr>
          <w:b/>
          <w:bCs/>
        </w:rPr>
        <w:t>Decision:</w:t>
      </w:r>
      <w:r w:rsidRPr="002F11BD">
        <w:rPr>
          <w:b/>
          <w:bCs/>
        </w:rPr>
        <w:tab/>
      </w:r>
    </w:p>
    <w:p w14:paraId="73762F82" w14:textId="77777777" w:rsidR="002F11BD" w:rsidRPr="002F11BD" w:rsidRDefault="002F11BD" w:rsidP="002F11BD">
      <w:pPr>
        <w:pStyle w:val="Sub-AgendaItem"/>
        <w:rPr>
          <w:b/>
          <w:bCs/>
          <w:color w:val="FF0000"/>
        </w:rPr>
      </w:pPr>
      <w:r w:rsidRPr="002F11BD">
        <w:rPr>
          <w:b/>
          <w:bCs/>
          <w:color w:val="FF0000"/>
        </w:rPr>
        <w:t>noted</w:t>
      </w:r>
    </w:p>
    <w:p w14:paraId="607844A7" w14:textId="55C55B63" w:rsidR="00401126" w:rsidRPr="000B6A0C" w:rsidRDefault="0052710E" w:rsidP="002F11BD">
      <w:pPr>
        <w:pStyle w:val="Sub-AgendaItem"/>
        <w:ind w:left="0"/>
        <w:rPr>
          <w:b/>
          <w:bCs/>
        </w:rPr>
      </w:pPr>
      <w:hyperlink r:id="rId72" w:history="1">
        <w:r w:rsidRPr="000B6A0C">
          <w:rPr>
            <w:rStyle w:val="Lienhypertexte"/>
            <w:b/>
            <w:bCs/>
            <w:color w:val="auto"/>
          </w:rPr>
          <w:t>S4-251208</w:t>
        </w:r>
      </w:hyperlink>
      <w:r w:rsidR="00A04E4D" w:rsidRPr="000B6A0C">
        <w:rPr>
          <w:b/>
          <w:bCs/>
        </w:rPr>
        <w:tab/>
      </w:r>
      <w:r w:rsidR="00A04E4D" w:rsidRPr="000B6A0C">
        <w:rPr>
          <w:b/>
          <w:bCs/>
        </w:rPr>
        <w:tab/>
      </w:r>
      <w:proofErr w:type="spellStart"/>
      <w:r w:rsidR="00401126" w:rsidRPr="000B6A0C">
        <w:rPr>
          <w:b/>
          <w:bCs/>
        </w:rPr>
        <w:t>FS_DCTC_eQOS_MED</w:t>
      </w:r>
      <w:proofErr w:type="spellEnd"/>
      <w:r w:rsidR="00401126" w:rsidRPr="000B6A0C">
        <w:rPr>
          <w:b/>
          <w:bCs/>
        </w:rPr>
        <w:t xml:space="preserve"> draft Time plan </w:t>
      </w:r>
      <w:r w:rsidR="000B6A0C" w:rsidRPr="000B6A0C">
        <w:rPr>
          <w:b/>
          <w:bCs/>
        </w:rPr>
        <w:t xml:space="preserve">(Huawei, </w:t>
      </w:r>
      <w:proofErr w:type="spellStart"/>
      <w:r w:rsidR="000B6A0C" w:rsidRPr="000B6A0C">
        <w:rPr>
          <w:b/>
          <w:bCs/>
        </w:rPr>
        <w:t>HiSilicon</w:t>
      </w:r>
      <w:proofErr w:type="spellEnd"/>
      <w:r w:rsidR="000B6A0C" w:rsidRPr="000B6A0C">
        <w:rPr>
          <w:b/>
          <w:bCs/>
        </w:rPr>
        <w:t>)</w:t>
      </w:r>
    </w:p>
    <w:p w14:paraId="67845098" w14:textId="77777777" w:rsidR="00A3668D" w:rsidRDefault="00A3668D" w:rsidP="002F11BD">
      <w:pPr>
        <w:pStyle w:val="Sub-AgendaItem"/>
        <w:ind w:left="0"/>
        <w:rPr>
          <w:b/>
          <w:bCs/>
        </w:rPr>
      </w:pPr>
      <w:r w:rsidRPr="002F11BD">
        <w:rPr>
          <w:b/>
          <w:bCs/>
        </w:rPr>
        <w:t>Discussion:</w:t>
      </w:r>
    </w:p>
    <w:p w14:paraId="79C2D10D" w14:textId="4C3FBD8F" w:rsidR="002F11BD" w:rsidRPr="002F11BD" w:rsidRDefault="002F11BD" w:rsidP="002F11BD">
      <w:pPr>
        <w:pStyle w:val="Sub-AgendaItem"/>
        <w:ind w:left="0"/>
      </w:pPr>
      <w:r>
        <w:rPr>
          <w:b/>
          <w:bCs/>
        </w:rPr>
        <w:tab/>
      </w:r>
      <w:r>
        <w:t xml:space="preserve">Not reviewed supporting document of </w:t>
      </w:r>
      <w:hyperlink r:id="rId73" w:history="1">
        <w:r w:rsidRPr="0052710E">
          <w:rPr>
            <w:rStyle w:val="Lienhypertexte"/>
            <w:b/>
            <w:bCs/>
            <w:color w:val="auto"/>
          </w:rPr>
          <w:t>S4-251200</w:t>
        </w:r>
      </w:hyperlink>
    </w:p>
    <w:p w14:paraId="7E6993C8" w14:textId="77777777" w:rsidR="002F11BD" w:rsidRDefault="00A3668D" w:rsidP="002F11BD">
      <w:pPr>
        <w:pStyle w:val="Sub-AgendaItem"/>
        <w:ind w:left="0"/>
        <w:rPr>
          <w:b/>
          <w:bCs/>
        </w:rPr>
      </w:pPr>
      <w:r w:rsidRPr="002F11BD">
        <w:rPr>
          <w:b/>
          <w:bCs/>
        </w:rPr>
        <w:t>Decision:</w:t>
      </w:r>
    </w:p>
    <w:p w14:paraId="5A14D76B" w14:textId="4457FBF4" w:rsidR="00A3668D" w:rsidRPr="002F11BD" w:rsidRDefault="00D923C7" w:rsidP="002F11BD">
      <w:pPr>
        <w:pStyle w:val="Sub-AgendaItem"/>
        <w:ind w:left="0"/>
        <w:rPr>
          <w:b/>
          <w:bCs/>
          <w:color w:val="FF0000"/>
        </w:rPr>
      </w:pPr>
      <w:r w:rsidRPr="002F11BD">
        <w:rPr>
          <w:b/>
          <w:bCs/>
          <w:color w:val="FF0000"/>
        </w:rPr>
        <w:tab/>
        <w:t>noted</w:t>
      </w:r>
    </w:p>
    <w:p w14:paraId="7DA2BEF2" w14:textId="77777777" w:rsidR="00A3668D" w:rsidRPr="00401126" w:rsidRDefault="00A3668D" w:rsidP="00607522">
      <w:pPr>
        <w:pStyle w:val="Sub-AgendaItem"/>
      </w:pPr>
    </w:p>
    <w:p w14:paraId="00EE9BA1" w14:textId="77777777" w:rsidR="00401126" w:rsidRDefault="00401126" w:rsidP="00082C96">
      <w:pPr>
        <w:pStyle w:val="Titre3"/>
      </w:pPr>
      <w:bookmarkStart w:id="16" w:name="_Toc203517644"/>
      <w:r w:rsidRPr="00A04E4D">
        <w:t>Other</w:t>
      </w:r>
      <w:bookmarkEnd w:id="16"/>
    </w:p>
    <w:tbl>
      <w:tblPr>
        <w:tblpPr w:leftFromText="141" w:rightFromText="141" w:vertAnchor="text" w:horzAnchor="margin" w:tblpY="111"/>
        <w:tblW w:w="9701" w:type="dxa"/>
        <w:tblCellMar>
          <w:left w:w="70" w:type="dxa"/>
          <w:right w:w="70" w:type="dxa"/>
        </w:tblCellMar>
        <w:tblLook w:val="04A0" w:firstRow="1" w:lastRow="0" w:firstColumn="1" w:lastColumn="0" w:noHBand="0" w:noVBand="1"/>
      </w:tblPr>
      <w:tblGrid>
        <w:gridCol w:w="1297"/>
        <w:gridCol w:w="6438"/>
        <w:gridCol w:w="1966"/>
      </w:tblGrid>
      <w:tr w:rsidR="002F11BD" w:rsidRPr="002F11BD" w14:paraId="2E95A472"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7F6A695" w14:textId="77777777" w:rsidR="002F11BD" w:rsidRPr="002F11BD" w:rsidRDefault="002F11BD" w:rsidP="00656906">
            <w:pPr>
              <w:spacing w:after="0"/>
              <w:jc w:val="center"/>
              <w:rPr>
                <w:rFonts w:ascii="Arial" w:hAnsi="Arial" w:cs="Arial"/>
                <w:b/>
                <w:bCs/>
                <w:color w:val="FFFFFF"/>
                <w:lang w:val="en-US" w:eastAsia="fr-FR"/>
              </w:rPr>
            </w:pPr>
            <w:r w:rsidRPr="002F11BD">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C618868" w14:textId="77777777" w:rsidR="002F11BD" w:rsidRPr="002F11BD" w:rsidRDefault="002F11BD" w:rsidP="00656906">
            <w:pPr>
              <w:spacing w:after="0"/>
              <w:jc w:val="center"/>
              <w:rPr>
                <w:rFonts w:ascii="Arial" w:hAnsi="Arial" w:cs="Arial"/>
                <w:b/>
                <w:bCs/>
                <w:color w:val="FFFFFF"/>
                <w:lang w:val="en-US" w:eastAsia="fr-FR"/>
              </w:rPr>
            </w:pPr>
            <w:r w:rsidRPr="002F11BD">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24BAD54D" w14:textId="77777777" w:rsidR="002F11BD" w:rsidRPr="002F11BD" w:rsidRDefault="002F11BD" w:rsidP="00656906">
            <w:pPr>
              <w:spacing w:after="0"/>
              <w:jc w:val="center"/>
              <w:rPr>
                <w:rFonts w:ascii="Arial" w:hAnsi="Arial" w:cs="Arial"/>
                <w:b/>
                <w:bCs/>
                <w:color w:val="FFFFFF"/>
                <w:lang w:val="en-US" w:eastAsia="fr-FR"/>
              </w:rPr>
            </w:pPr>
            <w:r w:rsidRPr="002F11BD">
              <w:rPr>
                <w:rFonts w:ascii="Arial" w:hAnsi="Arial" w:cs="Arial"/>
                <w:b/>
                <w:bCs/>
                <w:color w:val="FFFFFF"/>
                <w:lang w:val="en-US" w:eastAsia="fr-FR"/>
              </w:rPr>
              <w:t>Status</w:t>
            </w:r>
          </w:p>
        </w:tc>
      </w:tr>
      <w:tr w:rsidR="002F11BD" w:rsidRPr="002F11BD" w14:paraId="7C90DE6C"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79CB0522" w14:textId="77777777" w:rsidR="002F11BD" w:rsidRPr="002F11BD" w:rsidRDefault="002F11BD" w:rsidP="00656906">
            <w:pPr>
              <w:pStyle w:val="TdocStatus"/>
              <w:rPr>
                <w:rFonts w:cs="Arial"/>
                <w:color w:val="auto"/>
                <w:lang w:val="en-US" w:eastAsia="fr-FR"/>
              </w:rPr>
            </w:pPr>
            <w:r w:rsidRPr="002F11BD">
              <w:rPr>
                <w:rFonts w:cs="Arial"/>
                <w:color w:val="auto"/>
              </w:rPr>
              <w:t>Other</w:t>
            </w:r>
          </w:p>
        </w:tc>
      </w:tr>
      <w:tr w:rsidR="002F11BD" w:rsidRPr="002F11BD" w14:paraId="3DAE711F"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CB1E16C" w14:textId="77777777" w:rsidR="002F11BD" w:rsidRPr="002F11BD" w:rsidRDefault="002F11BD" w:rsidP="00656906">
            <w:pPr>
              <w:spacing w:after="0"/>
              <w:jc w:val="center"/>
              <w:rPr>
                <w:rFonts w:ascii="Arial" w:hAnsi="Arial" w:cs="Arial"/>
                <w:b/>
                <w:bCs/>
                <w:color w:val="808080" w:themeColor="background1" w:themeShade="80"/>
                <w:lang w:val="fr-FR"/>
              </w:rPr>
            </w:pPr>
            <w:r w:rsidRPr="002F11BD">
              <w:rPr>
                <w:rFonts w:ascii="Arial" w:hAnsi="Arial" w:cs="Arial"/>
                <w:b/>
                <w:bCs/>
                <w:color w:val="808080" w:themeColor="background1" w:themeShade="80"/>
              </w:rPr>
              <w:t>S4-251188</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F21E6BE" w14:textId="77777777" w:rsidR="002F11BD" w:rsidRPr="002F11BD" w:rsidRDefault="002F11BD" w:rsidP="00656906">
            <w:pPr>
              <w:pStyle w:val="Contribution"/>
            </w:pPr>
            <w:r w:rsidRPr="002F11BD">
              <w:t>Knowledge management processes and activities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29DE030" w14:textId="77777777" w:rsidR="002F11BD" w:rsidRPr="002F11BD" w:rsidRDefault="002F11BD" w:rsidP="00656906">
            <w:pPr>
              <w:pStyle w:val="TdocStatus"/>
              <w:rPr>
                <w:rFonts w:cs="Arial"/>
                <w:lang w:val="en-US" w:eastAsia="fr-FR"/>
              </w:rPr>
            </w:pPr>
            <w:r w:rsidRPr="002F11BD">
              <w:rPr>
                <w:rFonts w:cs="Arial"/>
                <w:lang w:val="en-US" w:eastAsia="fr-FR"/>
              </w:rPr>
              <w:t>Not treated</w:t>
            </w:r>
          </w:p>
        </w:tc>
      </w:tr>
    </w:tbl>
    <w:p w14:paraId="248CC88E" w14:textId="77777777" w:rsidR="002F11BD" w:rsidRPr="002F11BD" w:rsidRDefault="002F11BD" w:rsidP="002F11BD"/>
    <w:p w14:paraId="5CD53013" w14:textId="2C0A9A08" w:rsidR="00401126" w:rsidRDefault="0052710E" w:rsidP="002F11BD">
      <w:pPr>
        <w:pStyle w:val="Sub-AgendaItem"/>
        <w:ind w:left="0"/>
      </w:pPr>
      <w:r w:rsidRPr="0052710E">
        <w:rPr>
          <w:rFonts w:cs="Arial"/>
          <w:b/>
          <w:bCs/>
        </w:rPr>
        <w:t>S4-251188</w:t>
      </w:r>
      <w:r w:rsidR="00401126" w:rsidRPr="00401126">
        <w:tab/>
      </w:r>
      <w:r>
        <w:tab/>
      </w:r>
      <w:r w:rsidR="00401126" w:rsidRPr="00401126">
        <w:t>Knowledge management processes and activities</w:t>
      </w:r>
    </w:p>
    <w:p w14:paraId="7EE5D0C8" w14:textId="378F2D00" w:rsidR="00A3668D" w:rsidRDefault="00A3668D" w:rsidP="00722ECB">
      <w:pPr>
        <w:pStyle w:val="Sub-AgendaItem"/>
        <w:ind w:left="0"/>
      </w:pPr>
      <w:r w:rsidRPr="00A04E4D">
        <w:rPr>
          <w:b/>
          <w:bCs/>
        </w:rPr>
        <w:t>Discussion:</w:t>
      </w:r>
      <w:r w:rsidR="005F5281">
        <w:rPr>
          <w:b/>
          <w:bCs/>
        </w:rPr>
        <w:t xml:space="preserve"> </w:t>
      </w:r>
      <w:r w:rsidR="005F5281" w:rsidRPr="005F5281">
        <w:t>The document was not available.</w:t>
      </w:r>
      <w:r w:rsidR="00722ECB">
        <w:t xml:space="preserve"> </w:t>
      </w:r>
      <w:proofErr w:type="gramStart"/>
      <w:r w:rsidR="00722ECB">
        <w:t>However</w:t>
      </w:r>
      <w:proofErr w:type="gramEnd"/>
      <w:r w:rsidR="00722ECB">
        <w:t xml:space="preserve"> the SA4 chair provided by email the Abstract included in 3GU:</w:t>
      </w:r>
    </w:p>
    <w:p w14:paraId="7CF2F9DA" w14:textId="77777777" w:rsidR="00722ECB" w:rsidRPr="00722ECB" w:rsidRDefault="00722ECB" w:rsidP="00722ECB">
      <w:pPr>
        <w:pStyle w:val="Sub-AgendaItem"/>
        <w:rPr>
          <w:i/>
          <w:iCs/>
        </w:rPr>
      </w:pPr>
      <w:r w:rsidRPr="00722ECB">
        <w:rPr>
          <w:i/>
          <w:iCs/>
        </w:rPr>
        <w:t>It comes from the United Nation World Food program &amp; ITU.</w:t>
      </w:r>
    </w:p>
    <w:p w14:paraId="1068177C" w14:textId="77777777" w:rsidR="00722ECB" w:rsidRPr="00722ECB" w:rsidRDefault="00722ECB" w:rsidP="00722ECB">
      <w:pPr>
        <w:pStyle w:val="Sub-AgendaItem"/>
        <w:rPr>
          <w:i/>
          <w:iCs/>
        </w:rPr>
      </w:pPr>
      <w:r w:rsidRPr="00722ECB">
        <w:rPr>
          <w:i/>
          <w:iCs/>
        </w:rPr>
        <w:t xml:space="preserve">The abstract on 3GU is </w:t>
      </w:r>
      <w:proofErr w:type="gramStart"/>
      <w:r w:rsidRPr="00722ECB">
        <w:rPr>
          <w:i/>
          <w:iCs/>
        </w:rPr>
        <w:t>pretty descriptive</w:t>
      </w:r>
      <w:proofErr w:type="gramEnd"/>
      <w:r w:rsidRPr="00722ECB">
        <w:rPr>
          <w:i/>
          <w:iCs/>
        </w:rPr>
        <w:t xml:space="preserve"> and seems to be an invite for your consideration when defining new topics.</w:t>
      </w:r>
    </w:p>
    <w:p w14:paraId="7EE011F8" w14:textId="7428C1C2" w:rsidR="00722ECB" w:rsidRPr="00722ECB" w:rsidRDefault="00722ECB" w:rsidP="00722ECB">
      <w:pPr>
        <w:pStyle w:val="Sub-AgendaItem"/>
        <w:rPr>
          <w:i/>
          <w:iCs/>
        </w:rPr>
      </w:pPr>
      <w:r>
        <w:rPr>
          <w:i/>
          <w:iCs/>
        </w:rPr>
        <w:t>“</w:t>
      </w:r>
      <w:r w:rsidRPr="00722ECB">
        <w:rPr>
          <w:i/>
          <w:iCs/>
        </w:rPr>
        <w:t xml:space="preserve">Creation of a new innovative </w:t>
      </w:r>
      <w:proofErr w:type="gramStart"/>
      <w:r w:rsidRPr="00722ECB">
        <w:rPr>
          <w:i/>
          <w:iCs/>
        </w:rPr>
        <w:t>ideas based</w:t>
      </w:r>
      <w:proofErr w:type="gramEnd"/>
      <w:r w:rsidRPr="00722ECB">
        <w:rPr>
          <w:i/>
          <w:iCs/>
        </w:rPr>
        <w:t xml:space="preserve"> knowledge management processes and activities website platform channel. Aiming to contribute to the objective of the knowledge management processes and activities on the subject areas and the conceptual framework of the digital technologies and the telecommunication 5G technologies and the telecommunication 6G transformation initiatives.</w:t>
      </w:r>
    </w:p>
    <w:p w14:paraId="751E4576" w14:textId="77777777" w:rsidR="00722ECB" w:rsidRPr="00722ECB" w:rsidRDefault="00722ECB" w:rsidP="00722ECB">
      <w:pPr>
        <w:pStyle w:val="Sub-AgendaItem"/>
        <w:rPr>
          <w:i/>
          <w:iCs/>
        </w:rPr>
      </w:pPr>
      <w:r w:rsidRPr="00722ECB">
        <w:rPr>
          <w:i/>
          <w:iCs/>
        </w:rPr>
        <w:t xml:space="preserve">The website platform channel URL and link is mentioned here </w:t>
      </w:r>
      <w:proofErr w:type="gramStart"/>
      <w:r w:rsidRPr="00722ECB">
        <w:rPr>
          <w:i/>
          <w:iCs/>
        </w:rPr>
        <w:t>below :</w:t>
      </w:r>
      <w:proofErr w:type="gramEnd"/>
    </w:p>
    <w:p w14:paraId="255BAF23" w14:textId="77777777" w:rsidR="00722ECB" w:rsidRPr="00722ECB" w:rsidRDefault="00722ECB" w:rsidP="00722ECB">
      <w:pPr>
        <w:pStyle w:val="Sub-AgendaItem"/>
        <w:rPr>
          <w:i/>
          <w:iCs/>
        </w:rPr>
      </w:pPr>
      <w:r w:rsidRPr="00722ECB">
        <w:rPr>
          <w:i/>
          <w:iCs/>
        </w:rPr>
        <w:t>https://virtualnobelprizemuseumlibraryplatformchannel.wordpress.com/virtual-library-platform-channel/</w:t>
      </w:r>
    </w:p>
    <w:p w14:paraId="495AA183" w14:textId="77777777" w:rsidR="00722ECB" w:rsidRPr="00722ECB" w:rsidRDefault="00722ECB" w:rsidP="00722ECB">
      <w:pPr>
        <w:pStyle w:val="Sub-AgendaItem"/>
        <w:rPr>
          <w:i/>
          <w:iCs/>
        </w:rPr>
      </w:pPr>
      <w:r w:rsidRPr="00722ECB">
        <w:rPr>
          <w:i/>
          <w:iCs/>
        </w:rPr>
        <w:t xml:space="preserve">The subject areas and the conceptual framework of the digital financial services and the financial inclusion, artificial intelligence and the emerging markets are covered in detail in the knowledge management processes and activities in the </w:t>
      </w:r>
      <w:proofErr w:type="gramStart"/>
      <w:r w:rsidRPr="00722ECB">
        <w:rPr>
          <w:i/>
          <w:iCs/>
        </w:rPr>
        <w:t>tasks</w:t>
      </w:r>
      <w:proofErr w:type="gramEnd"/>
      <w:r w:rsidRPr="00722ECB">
        <w:rPr>
          <w:i/>
          <w:iCs/>
        </w:rPr>
        <w:t xml:space="preserve"> assignment and activities.</w:t>
      </w:r>
    </w:p>
    <w:p w14:paraId="3BE26899" w14:textId="131DD320" w:rsidR="00722ECB" w:rsidRPr="00722ECB" w:rsidRDefault="00722ECB" w:rsidP="00722ECB">
      <w:pPr>
        <w:pStyle w:val="Sub-AgendaItem"/>
        <w:rPr>
          <w:i/>
          <w:iCs/>
        </w:rPr>
      </w:pPr>
      <w:r w:rsidRPr="00722ECB">
        <w:rPr>
          <w:i/>
          <w:iCs/>
        </w:rPr>
        <w:lastRenderedPageBreak/>
        <w:t>Currently working in progress on the subject areas and the conceptual framework of the creation of new knowledge building and knowledge enabling books on the subject areas and the conceptual framework of the digital technologies and the telecommunication 5G technologies and the telecommunication 6G transformation initiatives.</w:t>
      </w:r>
      <w:r>
        <w:rPr>
          <w:i/>
          <w:iCs/>
        </w:rPr>
        <w:t>”</w:t>
      </w:r>
    </w:p>
    <w:p w14:paraId="015A1860" w14:textId="77777777" w:rsidR="00722ECB" w:rsidRDefault="00A3668D" w:rsidP="00722ECB">
      <w:pPr>
        <w:pStyle w:val="Sub-AgendaItem"/>
        <w:ind w:left="0"/>
        <w:rPr>
          <w:b/>
          <w:bCs/>
        </w:rPr>
      </w:pPr>
      <w:r w:rsidRPr="00722ECB">
        <w:rPr>
          <w:b/>
          <w:bCs/>
        </w:rPr>
        <w:t>Decision:</w:t>
      </w:r>
    </w:p>
    <w:p w14:paraId="518781BD" w14:textId="7A394006" w:rsidR="00A3668D" w:rsidRPr="00722ECB" w:rsidRDefault="001F6289" w:rsidP="00722ECB">
      <w:pPr>
        <w:pStyle w:val="Sub-AgendaItem"/>
        <w:ind w:left="0"/>
        <w:rPr>
          <w:b/>
          <w:bCs/>
          <w:color w:val="FF0000"/>
        </w:rPr>
      </w:pPr>
      <w:r w:rsidRPr="00722ECB">
        <w:rPr>
          <w:b/>
          <w:bCs/>
          <w:color w:val="FF0000"/>
        </w:rPr>
        <w:tab/>
        <w:t>not treated</w:t>
      </w:r>
    </w:p>
    <w:p w14:paraId="0023ADB4" w14:textId="77777777" w:rsidR="009F037D" w:rsidRDefault="009F037D" w:rsidP="00607522">
      <w:pPr>
        <w:pStyle w:val="Sub-AgendaItem"/>
      </w:pPr>
      <w:bookmarkStart w:id="17" w:name="_Hlk203048429"/>
    </w:p>
    <w:p w14:paraId="453C5A41" w14:textId="4337C046" w:rsidR="009F037D" w:rsidRDefault="009F037D" w:rsidP="00722ECB">
      <w:pPr>
        <w:pStyle w:val="Titre2"/>
      </w:pPr>
      <w:bookmarkStart w:id="18" w:name="_Toc203517645"/>
      <w:bookmarkEnd w:id="17"/>
      <w:r>
        <w:rPr>
          <w:lang w:val="en-US"/>
        </w:rPr>
        <w:t>4.2</w:t>
      </w:r>
      <w:r w:rsidRPr="00862DA8">
        <w:rPr>
          <w:lang w:val="en-US"/>
        </w:rPr>
        <w:tab/>
      </w:r>
      <w:r w:rsidRPr="00FB074C">
        <w:t xml:space="preserve">New Study Items for Rel-20 </w:t>
      </w:r>
      <w:r>
        <w:t>FS_6G</w:t>
      </w:r>
      <w:bookmarkEnd w:id="18"/>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722ECB" w:rsidRPr="00722ECB" w14:paraId="4065C394"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31B13F2" w14:textId="77777777" w:rsidR="00722ECB" w:rsidRPr="00722ECB" w:rsidRDefault="00722ECB" w:rsidP="00656906">
            <w:pPr>
              <w:spacing w:after="0"/>
              <w:jc w:val="center"/>
              <w:rPr>
                <w:rFonts w:ascii="Arial" w:hAnsi="Arial" w:cs="Arial"/>
                <w:b/>
                <w:bCs/>
                <w:color w:val="FFFFFF"/>
                <w:lang w:val="en-US" w:eastAsia="fr-FR"/>
              </w:rPr>
            </w:pPr>
            <w:r w:rsidRPr="00722ECB">
              <w:rPr>
                <w:rFonts w:ascii="Arial" w:hAnsi="Arial"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70D90E31" w14:textId="77777777" w:rsidR="00722ECB" w:rsidRPr="00722ECB" w:rsidRDefault="00722ECB" w:rsidP="00656906">
            <w:pPr>
              <w:spacing w:after="0"/>
              <w:jc w:val="center"/>
              <w:rPr>
                <w:rFonts w:ascii="Arial" w:hAnsi="Arial" w:cs="Arial"/>
                <w:b/>
                <w:bCs/>
                <w:color w:val="FFFFFF"/>
                <w:lang w:val="en-US" w:eastAsia="fr-FR"/>
              </w:rPr>
            </w:pPr>
            <w:r w:rsidRPr="00722ECB">
              <w:rPr>
                <w:rFonts w:ascii="Arial" w:hAnsi="Arial"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52026190" w14:textId="77777777" w:rsidR="00722ECB" w:rsidRPr="00722ECB" w:rsidRDefault="00722ECB" w:rsidP="00656906">
            <w:pPr>
              <w:spacing w:after="0"/>
              <w:jc w:val="center"/>
              <w:rPr>
                <w:rFonts w:ascii="Arial" w:hAnsi="Arial" w:cs="Arial"/>
                <w:b/>
                <w:bCs/>
                <w:color w:val="FFFFFF"/>
                <w:lang w:val="en-US" w:eastAsia="fr-FR"/>
              </w:rPr>
            </w:pPr>
            <w:r w:rsidRPr="00722ECB">
              <w:rPr>
                <w:rFonts w:ascii="Arial" w:hAnsi="Arial" w:cs="Arial"/>
                <w:b/>
                <w:bCs/>
                <w:color w:val="FFFFFF"/>
                <w:lang w:val="en-US" w:eastAsia="fr-FR"/>
              </w:rPr>
              <w:t>Status</w:t>
            </w:r>
          </w:p>
        </w:tc>
      </w:tr>
      <w:tr w:rsidR="00722ECB" w:rsidRPr="0032610C" w14:paraId="57C791DA"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1B0CDEAF" w14:textId="77777777" w:rsidR="00722ECB" w:rsidRPr="0032610C" w:rsidRDefault="00722ECB" w:rsidP="00656906">
            <w:pPr>
              <w:pStyle w:val="TdocStatus"/>
              <w:rPr>
                <w:color w:val="000000" w:themeColor="text1"/>
                <w:lang w:val="en-US" w:eastAsia="fr-FR"/>
              </w:rPr>
            </w:pPr>
            <w:r w:rsidRPr="0032610C">
              <w:rPr>
                <w:color w:val="000000" w:themeColor="text1"/>
                <w:lang w:val="en-US" w:eastAsia="fr-FR"/>
              </w:rPr>
              <w:t>3DGS</w:t>
            </w:r>
          </w:p>
        </w:tc>
      </w:tr>
      <w:tr w:rsidR="00722ECB" w:rsidRPr="00A36160" w14:paraId="4C802168"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E332D77" w14:textId="77777777" w:rsidR="00722ECB" w:rsidRPr="00A36160" w:rsidRDefault="00722ECB" w:rsidP="00656906">
            <w:pPr>
              <w:pStyle w:val="TdocNumber"/>
            </w:pPr>
            <w:hyperlink r:id="rId74" w:history="1">
              <w:r w:rsidRPr="00A36160">
                <w:rPr>
                  <w:rStyle w:val="Lienhypertexte"/>
                  <w:color w:val="000000" w:themeColor="text1"/>
                </w:rPr>
                <w:t>S4-251204</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C63FCD5" w14:textId="77777777" w:rsidR="00722ECB" w:rsidRPr="00A36160" w:rsidRDefault="00722ECB" w:rsidP="00656906">
            <w:pPr>
              <w:pStyle w:val="Contribution"/>
            </w:pPr>
            <w:r w:rsidRPr="00A36160">
              <w:t>Additional information on FS_3DGS_MED</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2E73F9D" w14:textId="77777777" w:rsidR="00722ECB" w:rsidRPr="00A36160" w:rsidRDefault="00722ECB" w:rsidP="00656906">
            <w:pPr>
              <w:pStyle w:val="TdocStatus"/>
              <w:rPr>
                <w:color w:val="000000" w:themeColor="text1"/>
                <w:lang w:val="en-US" w:eastAsia="fr-FR"/>
              </w:rPr>
            </w:pPr>
            <w:r w:rsidRPr="00A36160">
              <w:rPr>
                <w:lang w:val="en-US" w:eastAsia="fr-FR"/>
              </w:rPr>
              <w:t>noted</w:t>
            </w:r>
          </w:p>
        </w:tc>
      </w:tr>
      <w:tr w:rsidR="00722ECB" w:rsidRPr="00A36160" w14:paraId="3357DAD6"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A8E7589" w14:textId="77777777" w:rsidR="00722ECB" w:rsidRPr="00A36160" w:rsidRDefault="00722ECB" w:rsidP="00656906">
            <w:pPr>
              <w:pStyle w:val="TdocNumber"/>
            </w:pPr>
            <w:hyperlink r:id="rId75" w:history="1">
              <w:r w:rsidRPr="00A36160">
                <w:rPr>
                  <w:rStyle w:val="Lienhypertexte"/>
                  <w:color w:val="000000" w:themeColor="text1"/>
                </w:rPr>
                <w:t>S4-251203</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763FF20A" w14:textId="77777777" w:rsidR="00722ECB" w:rsidRPr="00A36160" w:rsidRDefault="00722ECB" w:rsidP="00656906">
            <w:pPr>
              <w:pStyle w:val="Contribution"/>
            </w:pPr>
            <w:r w:rsidRPr="00A36160">
              <w:t>Draft new study on 3DGS for mobile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E3571B5" w14:textId="77777777" w:rsidR="00722ECB" w:rsidRPr="00A36160" w:rsidRDefault="00722ECB" w:rsidP="00656906">
            <w:pPr>
              <w:pStyle w:val="TdocStatus"/>
              <w:rPr>
                <w:lang w:val="en-US" w:eastAsia="fr-FR"/>
              </w:rPr>
            </w:pPr>
            <w:r w:rsidRPr="00A36160">
              <w:rPr>
                <w:lang w:val="en-US" w:eastAsia="fr-FR"/>
              </w:rPr>
              <w:t>noted</w:t>
            </w:r>
          </w:p>
        </w:tc>
      </w:tr>
      <w:tr w:rsidR="00722ECB" w:rsidRPr="00A36160" w14:paraId="75966211" w14:textId="77777777" w:rsidTr="00656906">
        <w:trPr>
          <w:trHeight w:val="123"/>
        </w:trPr>
        <w:tc>
          <w:tcPr>
            <w:tcW w:w="9701" w:type="dxa"/>
            <w:gridSpan w:val="3"/>
            <w:tcBorders>
              <w:top w:val="single" w:sz="4" w:space="0" w:color="auto"/>
              <w:left w:val="single" w:sz="4" w:space="0" w:color="auto"/>
              <w:bottom w:val="single" w:sz="4" w:space="0" w:color="auto"/>
              <w:right w:val="single" w:sz="4" w:space="0" w:color="auto"/>
            </w:tcBorders>
            <w:shd w:val="clear" w:color="auto" w:fill="auto"/>
          </w:tcPr>
          <w:p w14:paraId="4C73126B" w14:textId="77777777" w:rsidR="00722ECB" w:rsidRPr="00A36160" w:rsidRDefault="00722ECB" w:rsidP="00656906">
            <w:pPr>
              <w:pStyle w:val="TdocStatus"/>
              <w:rPr>
                <w:color w:val="000000" w:themeColor="text1"/>
                <w:lang w:val="en-US" w:eastAsia="fr-FR"/>
              </w:rPr>
            </w:pPr>
            <w:r w:rsidRPr="00A36160">
              <w:rPr>
                <w:color w:val="000000" w:themeColor="text1"/>
                <w:lang w:val="en-US" w:eastAsia="fr-FR"/>
              </w:rPr>
              <w:t>Media aspects for 6GS</w:t>
            </w:r>
          </w:p>
        </w:tc>
      </w:tr>
      <w:tr w:rsidR="00722ECB" w:rsidRPr="0032610C" w14:paraId="7A68D2E2"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53D2628" w14:textId="77777777" w:rsidR="00722ECB" w:rsidRPr="00A36160" w:rsidRDefault="00722ECB" w:rsidP="00656906">
            <w:pPr>
              <w:pStyle w:val="TdocNumber"/>
            </w:pPr>
            <w:hyperlink r:id="rId76" w:history="1">
              <w:r w:rsidRPr="00A36160">
                <w:rPr>
                  <w:rStyle w:val="Lienhypertexte"/>
                  <w:color w:val="000000" w:themeColor="text1"/>
                </w:rPr>
                <w:t>S4-251198</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35ED894D" w14:textId="77777777" w:rsidR="00722ECB" w:rsidRPr="00A36160" w:rsidRDefault="00722ECB" w:rsidP="00656906">
            <w:pPr>
              <w:pStyle w:val="Contribution"/>
            </w:pPr>
            <w:r w:rsidRPr="00A36160">
              <w:t>[Draft] New Study on Media Aspects for 6G System</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4B90E5C" w14:textId="77777777" w:rsidR="00722ECB" w:rsidRPr="0032610C" w:rsidRDefault="00722ECB" w:rsidP="00656906">
            <w:pPr>
              <w:pStyle w:val="TdocStatus"/>
              <w:rPr>
                <w:color w:val="000000" w:themeColor="text1"/>
                <w:lang w:val="en-US" w:eastAsia="fr-FR"/>
              </w:rPr>
            </w:pPr>
            <w:r w:rsidRPr="00A36160">
              <w:rPr>
                <w:lang w:val="en-US" w:eastAsia="fr-FR"/>
              </w:rPr>
              <w:t>noted</w:t>
            </w:r>
          </w:p>
        </w:tc>
      </w:tr>
    </w:tbl>
    <w:p w14:paraId="551EE54F" w14:textId="77777777" w:rsidR="00722ECB" w:rsidRDefault="00722ECB" w:rsidP="009F037D"/>
    <w:p w14:paraId="5A43E5AF" w14:textId="77777777" w:rsidR="0052710E" w:rsidRPr="00722ECB" w:rsidRDefault="0052710E" w:rsidP="00722ECB">
      <w:pPr>
        <w:pStyle w:val="Titre3"/>
      </w:pPr>
      <w:bookmarkStart w:id="19" w:name="_Toc203517646"/>
      <w:r w:rsidRPr="00722ECB">
        <w:t>3DGS</w:t>
      </w:r>
      <w:bookmarkEnd w:id="19"/>
    </w:p>
    <w:p w14:paraId="2306FF93" w14:textId="3E026BBA" w:rsidR="0052710E" w:rsidRPr="00B01AE7" w:rsidRDefault="0052710E" w:rsidP="0052710E">
      <w:pPr>
        <w:rPr>
          <w:rFonts w:ascii="Arial" w:hAnsi="Arial" w:cs="Arial"/>
          <w:b/>
          <w:bCs/>
        </w:rPr>
      </w:pPr>
      <w:r w:rsidRPr="00B01AE7">
        <w:rPr>
          <w:rFonts w:ascii="Arial" w:hAnsi="Arial" w:cs="Arial"/>
          <w:b/>
          <w:bCs/>
        </w:rPr>
        <w:t>S4-251204</w:t>
      </w:r>
      <w:r w:rsidRPr="00B01AE7">
        <w:rPr>
          <w:rFonts w:ascii="Arial" w:hAnsi="Arial" w:cs="Arial"/>
          <w:b/>
          <w:bCs/>
        </w:rPr>
        <w:tab/>
        <w:t>Additional information on FS_3DGS_MED</w:t>
      </w:r>
      <w:r w:rsidR="00B01AE7" w:rsidRPr="00B01AE7">
        <w:rPr>
          <w:rFonts w:ascii="Arial" w:hAnsi="Arial" w:cs="Arial"/>
          <w:b/>
          <w:bCs/>
        </w:rPr>
        <w:t xml:space="preserve"> (Tencent)</w:t>
      </w:r>
    </w:p>
    <w:p w14:paraId="640AE9D5" w14:textId="77777777" w:rsidR="00722ECB" w:rsidRDefault="00722ECB" w:rsidP="00722ECB">
      <w:pPr>
        <w:pStyle w:val="Sub-AgendaItem"/>
        <w:ind w:left="0"/>
      </w:pPr>
      <w:r>
        <w:rPr>
          <w:b/>
          <w:bCs/>
        </w:rPr>
        <w:t>Abstract</w:t>
      </w:r>
      <w:r w:rsidR="00A3668D" w:rsidRPr="00A04E4D">
        <w:rPr>
          <w:b/>
          <w:bCs/>
        </w:rPr>
        <w:t>:</w:t>
      </w:r>
      <w:r w:rsidR="00A51159" w:rsidRPr="00A51159">
        <w:t xml:space="preserve"> </w:t>
      </w:r>
    </w:p>
    <w:p w14:paraId="60AD0FE1" w14:textId="0A43BF34" w:rsidR="00A3668D" w:rsidRPr="00722ECB" w:rsidRDefault="00A51159" w:rsidP="00722ECB">
      <w:pPr>
        <w:pStyle w:val="Sub-AgendaItem"/>
      </w:pPr>
      <w:r w:rsidRPr="00722ECB">
        <w:t xml:space="preserve">Objectives and additional information on 3D </w:t>
      </w:r>
      <w:proofErr w:type="spellStart"/>
      <w:r w:rsidRPr="00722ECB">
        <w:t>Gausssian</w:t>
      </w:r>
      <w:proofErr w:type="spellEnd"/>
      <w:r w:rsidRPr="00722ECB">
        <w:t xml:space="preserve"> </w:t>
      </w:r>
      <w:proofErr w:type="spellStart"/>
      <w:r w:rsidRPr="00722ECB">
        <w:t>Splating</w:t>
      </w:r>
      <w:proofErr w:type="spellEnd"/>
      <w:r w:rsidRPr="00722ECB">
        <w:t xml:space="preserve"> on Mobile </w:t>
      </w:r>
      <w:proofErr w:type="gramStart"/>
      <w:r w:rsidRPr="00722ECB">
        <w:t>is</w:t>
      </w:r>
      <w:proofErr w:type="gramEnd"/>
      <w:r w:rsidRPr="00722ECB">
        <w:t xml:space="preserve"> provided in power point presentation. Objectives are to:</w:t>
      </w:r>
    </w:p>
    <w:p w14:paraId="129F47A9" w14:textId="77777777" w:rsidR="005D0DCD" w:rsidRDefault="008637A3" w:rsidP="005D0DCD">
      <w:pPr>
        <w:pStyle w:val="Sub-AgendaItem"/>
        <w:numPr>
          <w:ilvl w:val="0"/>
          <w:numId w:val="6"/>
        </w:numPr>
        <w:ind w:left="709"/>
      </w:pPr>
      <w:r w:rsidRPr="00722ECB">
        <w:t>Identify the use cases for mobile devices that demonstrate the practical applications of 3DGS contents.</w:t>
      </w:r>
    </w:p>
    <w:p w14:paraId="316DC792" w14:textId="77777777" w:rsidR="005D0DCD" w:rsidRDefault="008637A3" w:rsidP="005D0DCD">
      <w:pPr>
        <w:pStyle w:val="Sub-AgendaItem"/>
        <w:numPr>
          <w:ilvl w:val="0"/>
          <w:numId w:val="6"/>
        </w:numPr>
        <w:ind w:left="709"/>
      </w:pPr>
      <w:r w:rsidRPr="00722ECB">
        <w:t xml:space="preserve">Analyze the 3DGS representation format </w:t>
      </w:r>
    </w:p>
    <w:p w14:paraId="25C712FD" w14:textId="77777777" w:rsidR="005D0DCD" w:rsidRDefault="008637A3" w:rsidP="005D0DCD">
      <w:pPr>
        <w:pStyle w:val="Sub-AgendaItem"/>
        <w:numPr>
          <w:ilvl w:val="0"/>
          <w:numId w:val="6"/>
        </w:numPr>
        <w:ind w:left="709"/>
      </w:pPr>
      <w:r w:rsidRPr="00722ECB">
        <w:t>Identify the relevance and complexity of the parameters of the primitives. This includes the size of the 3d model and the associated processing requirements.</w:t>
      </w:r>
    </w:p>
    <w:p w14:paraId="0FC42C48" w14:textId="77777777" w:rsidR="005D0DCD" w:rsidRDefault="008637A3" w:rsidP="005D0DCD">
      <w:pPr>
        <w:pStyle w:val="Sub-AgendaItem"/>
        <w:numPr>
          <w:ilvl w:val="0"/>
          <w:numId w:val="6"/>
        </w:numPr>
        <w:ind w:left="709"/>
      </w:pPr>
      <w:r w:rsidRPr="00722ECB">
        <w:t>Assess how well 3DGS representations fulfill content provider creative intent and define related quality parameters and evaluation criteria.</w:t>
      </w:r>
    </w:p>
    <w:p w14:paraId="119D098C" w14:textId="77777777" w:rsidR="005D0DCD" w:rsidRDefault="008637A3" w:rsidP="005D0DCD">
      <w:pPr>
        <w:pStyle w:val="Sub-AgendaItem"/>
        <w:numPr>
          <w:ilvl w:val="0"/>
          <w:numId w:val="6"/>
        </w:numPr>
        <w:ind w:left="709"/>
      </w:pPr>
      <w:r w:rsidRPr="00722ECB">
        <w:t>Address the content generation aspects including</w:t>
      </w:r>
      <w:r w:rsidR="005D0DCD">
        <w:t xml:space="preserve"> </w:t>
      </w:r>
      <w:r w:rsidRPr="00722ECB">
        <w:t>mobile device processing and the mapping on the XR device architecture and network-based processing, identifying the benefits of edge/cloud operations.</w:t>
      </w:r>
    </w:p>
    <w:p w14:paraId="08BFC8D7" w14:textId="77777777" w:rsidR="005D0DCD" w:rsidRDefault="008637A3" w:rsidP="005D0DCD">
      <w:pPr>
        <w:pStyle w:val="Sub-AgendaItem"/>
        <w:numPr>
          <w:ilvl w:val="0"/>
          <w:numId w:val="6"/>
        </w:numPr>
        <w:ind w:left="709"/>
      </w:pPr>
      <w:r w:rsidRPr="00722ECB">
        <w:t>Analyze the workflow and 3GPP service integration (such as messaging) and identify the media requirements to support the scenario.</w:t>
      </w:r>
    </w:p>
    <w:p w14:paraId="6E1C79CD" w14:textId="77777777" w:rsidR="005D0DCD" w:rsidRDefault="008637A3" w:rsidP="005D0DCD">
      <w:pPr>
        <w:pStyle w:val="Sub-AgendaItem"/>
        <w:numPr>
          <w:ilvl w:val="0"/>
          <w:numId w:val="6"/>
        </w:numPr>
        <w:ind w:left="709"/>
      </w:pPr>
      <w:r w:rsidRPr="00722ECB">
        <w:t>Identify the target bitrates and potential traffic characteristics of 3DGS for the selected scenarios and investigate the associated compression aspects.</w:t>
      </w:r>
    </w:p>
    <w:p w14:paraId="6CE3121D" w14:textId="64B425D6" w:rsidR="008637A3" w:rsidRPr="00722ECB" w:rsidRDefault="008637A3" w:rsidP="005D0DCD">
      <w:pPr>
        <w:pStyle w:val="Sub-AgendaItem"/>
        <w:numPr>
          <w:ilvl w:val="0"/>
          <w:numId w:val="6"/>
        </w:numPr>
        <w:ind w:left="709"/>
      </w:pPr>
      <w:r w:rsidRPr="00722ECB">
        <w:t>In parallel of the above objectives: Develop an end-to-end reference implementation for content delivery, covering the entire pipeline from content creation on a server or on the UE and, through compression, transmission, to rendering on a mobile device platform. This work could serve as a basis for future developments and be used in the evaluations carried out during this study.</w:t>
      </w:r>
    </w:p>
    <w:p w14:paraId="7B40B456" w14:textId="4A7E62C1" w:rsidR="008637A3" w:rsidRPr="00722ECB" w:rsidRDefault="00A51159" w:rsidP="00722ECB">
      <w:pPr>
        <w:pStyle w:val="Sub-AgendaItem"/>
      </w:pPr>
      <w:r w:rsidRPr="00722ECB">
        <w:t>Following additional information is provided:</w:t>
      </w:r>
    </w:p>
    <w:p w14:paraId="7759AE98" w14:textId="77777777" w:rsidR="005D0DCD" w:rsidRDefault="00A51159" w:rsidP="005D0DCD">
      <w:pPr>
        <w:pStyle w:val="Sub-AgendaItem"/>
        <w:numPr>
          <w:ilvl w:val="0"/>
          <w:numId w:val="6"/>
        </w:numPr>
        <w:ind w:left="709"/>
      </w:pPr>
      <w:r w:rsidRPr="00722ECB">
        <w:t>Preliminary work plan</w:t>
      </w:r>
    </w:p>
    <w:p w14:paraId="2E2A3B79" w14:textId="77777777" w:rsidR="005D0DCD" w:rsidRDefault="00A51159" w:rsidP="005D0DCD">
      <w:pPr>
        <w:pStyle w:val="Sub-AgendaItem"/>
        <w:numPr>
          <w:ilvl w:val="0"/>
          <w:numId w:val="6"/>
        </w:numPr>
        <w:ind w:left="709"/>
      </w:pPr>
      <w:r w:rsidRPr="00722ECB">
        <w:lastRenderedPageBreak/>
        <w:t>Anticipated normative work</w:t>
      </w:r>
    </w:p>
    <w:p w14:paraId="40DE46E6" w14:textId="77777777" w:rsidR="005D0DCD" w:rsidRDefault="00A51159" w:rsidP="005D0DCD">
      <w:pPr>
        <w:pStyle w:val="Sub-AgendaItem"/>
        <w:numPr>
          <w:ilvl w:val="1"/>
          <w:numId w:val="6"/>
        </w:numPr>
        <w:ind w:left="1134"/>
      </w:pPr>
      <w:r w:rsidRPr="00722ECB">
        <w:t>Provision of 3DGS support in Rel-21 for the most straightforward use cases (e.g., 3D messaging)</w:t>
      </w:r>
    </w:p>
    <w:p w14:paraId="5790A52A" w14:textId="77777777" w:rsidR="005D0DCD" w:rsidRDefault="00A51159" w:rsidP="005D0DCD">
      <w:pPr>
        <w:pStyle w:val="Sub-AgendaItem"/>
        <w:numPr>
          <w:ilvl w:val="0"/>
          <w:numId w:val="6"/>
        </w:numPr>
        <w:ind w:left="709"/>
      </w:pPr>
      <w:r w:rsidRPr="00722ECB">
        <w:t>Any intent to provide corresponding implementations</w:t>
      </w:r>
    </w:p>
    <w:p w14:paraId="1CBD6BC7" w14:textId="77777777" w:rsidR="005D0DCD" w:rsidRDefault="00A51159" w:rsidP="005D0DCD">
      <w:pPr>
        <w:pStyle w:val="Sub-AgendaItem"/>
        <w:numPr>
          <w:ilvl w:val="1"/>
          <w:numId w:val="6"/>
        </w:numPr>
        <w:ind w:left="1134"/>
      </w:pPr>
      <w:r w:rsidRPr="00722ECB">
        <w:t>Committed to contribute to a reference implementation of a 3DGS renderer on mobile platforms. Also expect contributions on the 3DGS content generation.</w:t>
      </w:r>
    </w:p>
    <w:p w14:paraId="4ECE91AB" w14:textId="77777777" w:rsidR="005D0DCD" w:rsidRDefault="00A51159" w:rsidP="005D0DCD">
      <w:pPr>
        <w:pStyle w:val="Sub-AgendaItem"/>
        <w:numPr>
          <w:ilvl w:val="1"/>
          <w:numId w:val="6"/>
        </w:numPr>
        <w:ind w:left="1134"/>
      </w:pPr>
      <w:r w:rsidRPr="00722ECB">
        <w:t>3GPP System integration may rely on a Market Representation Partner (MRP) such as 5G-MAG</w:t>
      </w:r>
    </w:p>
    <w:p w14:paraId="383FDE93" w14:textId="77777777" w:rsidR="005D0DCD" w:rsidRDefault="00A51159" w:rsidP="005D0DCD">
      <w:pPr>
        <w:pStyle w:val="Sub-AgendaItem"/>
        <w:numPr>
          <w:ilvl w:val="0"/>
          <w:numId w:val="6"/>
        </w:numPr>
        <w:ind w:left="709"/>
      </w:pPr>
      <w:r w:rsidRPr="00722ECB">
        <w:t>Expected SA approval date</w:t>
      </w:r>
    </w:p>
    <w:p w14:paraId="4AEEAE4A" w14:textId="77777777" w:rsidR="005D0DCD" w:rsidRDefault="00A51159" w:rsidP="005D0DCD">
      <w:pPr>
        <w:pStyle w:val="Sub-AgendaItem"/>
        <w:numPr>
          <w:ilvl w:val="1"/>
          <w:numId w:val="6"/>
        </w:numPr>
        <w:ind w:left="1134"/>
      </w:pPr>
      <w:r w:rsidRPr="00722ECB">
        <w:t>September 2025 (Package 1) due to the amount of work and the potential coordination with MPEG.</w:t>
      </w:r>
    </w:p>
    <w:p w14:paraId="27E780B2" w14:textId="77777777" w:rsidR="005D0DCD" w:rsidRDefault="00A51159" w:rsidP="005D0DCD">
      <w:pPr>
        <w:pStyle w:val="Sub-AgendaItem"/>
        <w:numPr>
          <w:ilvl w:val="0"/>
          <w:numId w:val="6"/>
        </w:numPr>
        <w:ind w:left="709"/>
      </w:pPr>
      <w:r w:rsidRPr="00722ECB">
        <w:t xml:space="preserve">Indication of 5GA or 6G topic </w:t>
      </w:r>
    </w:p>
    <w:p w14:paraId="46ECD928" w14:textId="77777777" w:rsidR="005D0DCD" w:rsidRDefault="00A51159" w:rsidP="005D0DCD">
      <w:pPr>
        <w:pStyle w:val="Sub-AgendaItem"/>
        <w:numPr>
          <w:ilvl w:val="1"/>
          <w:numId w:val="6"/>
        </w:numPr>
        <w:ind w:left="1134"/>
      </w:pPr>
      <w:r w:rsidRPr="00722ECB">
        <w:t>6G topic due to normative work only in release 21.</w:t>
      </w:r>
    </w:p>
    <w:p w14:paraId="5EFA1FF8" w14:textId="77777777" w:rsidR="005D0DCD" w:rsidRDefault="00A51159" w:rsidP="005D0DCD">
      <w:pPr>
        <w:pStyle w:val="Sub-AgendaItem"/>
        <w:numPr>
          <w:ilvl w:val="0"/>
          <w:numId w:val="6"/>
        </w:numPr>
        <w:ind w:left="709"/>
      </w:pPr>
      <w:r w:rsidRPr="00722ECB">
        <w:t>Expected SWG(s)</w:t>
      </w:r>
    </w:p>
    <w:p w14:paraId="18E5A626" w14:textId="16914B15" w:rsidR="00A51159" w:rsidRPr="00722ECB" w:rsidRDefault="00A51159" w:rsidP="005D0DCD">
      <w:pPr>
        <w:pStyle w:val="Sub-AgendaItem"/>
        <w:numPr>
          <w:ilvl w:val="1"/>
          <w:numId w:val="6"/>
        </w:numPr>
        <w:ind w:left="1134"/>
      </w:pPr>
      <w:r w:rsidRPr="00722ECB">
        <w:t>Primarily in VIDEO SWG. Joint sessions may be required when addressing the system aspects</w:t>
      </w:r>
    </w:p>
    <w:p w14:paraId="22DEC7CB" w14:textId="77777777" w:rsidR="005D0DCD" w:rsidRDefault="005D0DCD" w:rsidP="005D0DCD">
      <w:pPr>
        <w:pStyle w:val="Sub-AgendaItem"/>
        <w:ind w:left="0"/>
        <w:rPr>
          <w:b/>
          <w:bCs/>
        </w:rPr>
      </w:pPr>
      <w:r w:rsidRPr="005D0DCD">
        <w:rPr>
          <w:b/>
          <w:bCs/>
        </w:rPr>
        <w:t xml:space="preserve">Discussion: </w:t>
      </w:r>
    </w:p>
    <w:p w14:paraId="4136B756" w14:textId="06DE8D48" w:rsidR="005D0DCD" w:rsidRPr="005D0DCD" w:rsidRDefault="005D0DCD" w:rsidP="005D0DCD">
      <w:pPr>
        <w:pStyle w:val="Sub-AgendaItem"/>
        <w:ind w:left="0" w:firstLine="284"/>
      </w:pPr>
      <w:r w:rsidRPr="005D0DCD">
        <w:t>None, supporting document of the SID in 1203</w:t>
      </w:r>
    </w:p>
    <w:p w14:paraId="2A6885B7" w14:textId="77777777" w:rsidR="005D0DCD" w:rsidRPr="005D0DCD" w:rsidRDefault="005D0DCD" w:rsidP="005D0DCD">
      <w:pPr>
        <w:pStyle w:val="Sub-AgendaItem"/>
        <w:ind w:left="0"/>
        <w:rPr>
          <w:b/>
          <w:bCs/>
        </w:rPr>
      </w:pPr>
      <w:r w:rsidRPr="005D0DCD">
        <w:rPr>
          <w:b/>
          <w:bCs/>
        </w:rPr>
        <w:t xml:space="preserve">Decision: </w:t>
      </w:r>
    </w:p>
    <w:p w14:paraId="2A477DD9" w14:textId="73B9651A" w:rsidR="005D0DCD" w:rsidRPr="005D0DCD" w:rsidRDefault="005D0DCD" w:rsidP="005D0DCD">
      <w:pPr>
        <w:pStyle w:val="Sub-AgendaItem"/>
        <w:ind w:left="0" w:firstLine="284"/>
        <w:rPr>
          <w:b/>
          <w:bCs/>
          <w:color w:val="FF0000"/>
        </w:rPr>
      </w:pPr>
      <w:r w:rsidRPr="005D0DCD">
        <w:rPr>
          <w:b/>
          <w:bCs/>
          <w:color w:val="FF0000"/>
        </w:rPr>
        <w:t>noted</w:t>
      </w:r>
    </w:p>
    <w:p w14:paraId="01FCB117" w14:textId="77777777" w:rsidR="00A3668D" w:rsidRPr="00B0098C" w:rsidRDefault="00A3668D" w:rsidP="0052710E">
      <w:pPr>
        <w:rPr>
          <w:b/>
          <w:bCs/>
        </w:rPr>
      </w:pPr>
    </w:p>
    <w:p w14:paraId="0BA4C158" w14:textId="3B5BCA9E" w:rsidR="0052710E" w:rsidRPr="00B01AE7" w:rsidRDefault="0052710E" w:rsidP="0052710E">
      <w:pPr>
        <w:rPr>
          <w:rFonts w:ascii="Arial" w:hAnsi="Arial" w:cs="Arial"/>
          <w:b/>
          <w:bCs/>
        </w:rPr>
      </w:pPr>
      <w:r w:rsidRPr="00B01AE7">
        <w:rPr>
          <w:rFonts w:ascii="Arial" w:hAnsi="Arial" w:cs="Arial"/>
          <w:b/>
          <w:bCs/>
        </w:rPr>
        <w:t>S4-251203</w:t>
      </w:r>
      <w:r w:rsidRPr="00B01AE7">
        <w:rPr>
          <w:rFonts w:ascii="Arial" w:hAnsi="Arial" w:cs="Arial"/>
          <w:b/>
          <w:bCs/>
        </w:rPr>
        <w:tab/>
        <w:t>Draft new study on 3DGS for mobile</w:t>
      </w:r>
      <w:r w:rsidR="00B01AE7" w:rsidRPr="00B01AE7">
        <w:rPr>
          <w:rFonts w:ascii="Arial" w:hAnsi="Arial" w:cs="Arial"/>
          <w:b/>
          <w:bCs/>
        </w:rPr>
        <w:t xml:space="preserve"> (Tencent)</w:t>
      </w:r>
    </w:p>
    <w:p w14:paraId="6C2C6E1C" w14:textId="63A0A37B" w:rsidR="00722ECB" w:rsidRDefault="00722ECB" w:rsidP="00722ECB">
      <w:pPr>
        <w:pStyle w:val="Sub-AgendaItem"/>
        <w:ind w:left="0"/>
        <w:rPr>
          <w:b/>
          <w:bCs/>
        </w:rPr>
      </w:pPr>
      <w:r>
        <w:rPr>
          <w:b/>
          <w:bCs/>
        </w:rPr>
        <w:t>Abstract</w:t>
      </w:r>
      <w:r w:rsidR="00A3668D" w:rsidRPr="00903C54">
        <w:rPr>
          <w:b/>
          <w:bCs/>
        </w:rPr>
        <w:t>:</w:t>
      </w:r>
    </w:p>
    <w:p w14:paraId="019DD402" w14:textId="184D651B" w:rsidR="009F7DB5" w:rsidRPr="00903C54" w:rsidRDefault="009F7DB5" w:rsidP="00722ECB">
      <w:pPr>
        <w:pStyle w:val="Sub-AgendaItem"/>
      </w:pPr>
      <w:r w:rsidRPr="00B01AE7">
        <w:t>This is new study for Potential target Rel-20 (6G)</w:t>
      </w:r>
      <w:r w:rsidR="00B01AE7">
        <w:t>.</w:t>
      </w:r>
      <w:r w:rsidR="00A51159">
        <w:t xml:space="preserve"> </w:t>
      </w:r>
      <w:r w:rsidRPr="00903C54">
        <w:t>Based on observations, the objectives of the Study Item are to evaluate the feasibility of supporting 3D Gaussian Splatting (3DGS) contents on mobile devices, for a limited set of the use cases and scenarios. This study will address in priority the static 3DGS content before considering the feasibility of the dynamic aspects.</w:t>
      </w:r>
    </w:p>
    <w:p w14:paraId="316C0FC3" w14:textId="290CA57C" w:rsidR="00B0098C" w:rsidRPr="00722ECB" w:rsidRDefault="00722ECB" w:rsidP="00722ECB">
      <w:pPr>
        <w:overflowPunct/>
        <w:autoSpaceDE/>
        <w:autoSpaceDN/>
        <w:adjustRightInd/>
        <w:spacing w:after="240"/>
        <w:rPr>
          <w:rFonts w:ascii="Arial" w:hAnsi="Arial" w:cs="Arial"/>
          <w:b/>
          <w:bCs/>
        </w:rPr>
      </w:pPr>
      <w:r w:rsidRPr="00722ECB">
        <w:rPr>
          <w:rFonts w:ascii="Arial" w:hAnsi="Arial" w:cs="Arial"/>
          <w:b/>
          <w:bCs/>
        </w:rPr>
        <w:t>Discussion</w:t>
      </w:r>
      <w:r w:rsidR="00B0098C" w:rsidRPr="00722ECB">
        <w:rPr>
          <w:rFonts w:ascii="Arial" w:hAnsi="Arial" w:cs="Arial"/>
          <w:b/>
          <w:bCs/>
        </w:rPr>
        <w:t>:</w:t>
      </w:r>
    </w:p>
    <w:p w14:paraId="0295ECDC" w14:textId="673791A7" w:rsidR="00B0098C" w:rsidRPr="00722ECB" w:rsidRDefault="00B0098C" w:rsidP="00722ECB">
      <w:pPr>
        <w:pStyle w:val="Sub-AgendaItem"/>
      </w:pPr>
      <w:r w:rsidRPr="00722ECB">
        <w:t xml:space="preserve">Emmanuell is supportive for this study, only there should be more clarity in objectives. </w:t>
      </w:r>
    </w:p>
    <w:p w14:paraId="5AA1D9ED" w14:textId="199B0BC1" w:rsidR="00B0098C" w:rsidRPr="00722ECB" w:rsidRDefault="00B0098C" w:rsidP="00722ECB">
      <w:pPr>
        <w:pStyle w:val="Sub-AgendaItem"/>
      </w:pPr>
      <w:r w:rsidRPr="00722ECB">
        <w:t xml:space="preserve">Thomas: </w:t>
      </w:r>
      <w:proofErr w:type="spellStart"/>
      <w:r w:rsidRPr="00722ECB">
        <w:t>Internaly</w:t>
      </w:r>
      <w:proofErr w:type="spellEnd"/>
      <w:r w:rsidRPr="00722ECB">
        <w:t xml:space="preserve"> there was not enough support for this topic. </w:t>
      </w:r>
      <w:r w:rsidR="006A0BB7" w:rsidRPr="00722ECB">
        <w:t xml:space="preserve"> Compression is secondary issue.</w:t>
      </w:r>
      <w:r w:rsidR="00722ECB" w:rsidRPr="00722ECB">
        <w:t xml:space="preserve"> Additional comments provided on </w:t>
      </w:r>
      <w:hyperlink r:id="rId77" w:anchor="heading=h.uo3kyxmrsg9t" w:history="1">
        <w:r w:rsidR="00722ECB" w:rsidRPr="00722ECB">
          <w:rPr>
            <w:rStyle w:val="Lienhypertexte"/>
            <w:color w:val="auto"/>
            <w:u w:val="none"/>
          </w:rPr>
          <w:t>google docs</w:t>
        </w:r>
      </w:hyperlink>
      <w:r w:rsidR="00722ECB" w:rsidRPr="00722ECB">
        <w:t>.</w:t>
      </w:r>
    </w:p>
    <w:p w14:paraId="79C325A6" w14:textId="77777777" w:rsidR="00722ECB" w:rsidRDefault="00A3668D" w:rsidP="00722ECB">
      <w:pPr>
        <w:pStyle w:val="Sub-AgendaItem"/>
        <w:ind w:left="0"/>
        <w:rPr>
          <w:b/>
          <w:bCs/>
        </w:rPr>
      </w:pPr>
      <w:r w:rsidRPr="00722ECB">
        <w:rPr>
          <w:b/>
          <w:bCs/>
        </w:rPr>
        <w:t>Decision:</w:t>
      </w:r>
    </w:p>
    <w:p w14:paraId="2035B2DA" w14:textId="1BD29C4E" w:rsidR="00A3668D" w:rsidRPr="00722ECB" w:rsidRDefault="006A0BB7" w:rsidP="00722ECB">
      <w:pPr>
        <w:pStyle w:val="Sub-AgendaItem"/>
        <w:ind w:left="0" w:firstLine="284"/>
        <w:rPr>
          <w:b/>
          <w:bCs/>
          <w:color w:val="FF0000"/>
        </w:rPr>
      </w:pPr>
      <w:r w:rsidRPr="00722ECB">
        <w:rPr>
          <w:b/>
          <w:bCs/>
          <w:color w:val="FF0000"/>
        </w:rPr>
        <w:t>noted</w:t>
      </w:r>
    </w:p>
    <w:p w14:paraId="62432E79" w14:textId="77777777" w:rsidR="00A3668D" w:rsidRPr="00903C54" w:rsidRDefault="00A3668D" w:rsidP="0052710E">
      <w:pPr>
        <w:rPr>
          <w:rFonts w:ascii="Arial" w:hAnsi="Arial" w:cs="Arial"/>
        </w:rPr>
      </w:pPr>
    </w:p>
    <w:p w14:paraId="4A99F91A" w14:textId="77777777" w:rsidR="0052710E" w:rsidRPr="0052710E" w:rsidRDefault="0052710E" w:rsidP="005D0DCD">
      <w:pPr>
        <w:pStyle w:val="Titre3"/>
      </w:pPr>
      <w:bookmarkStart w:id="20" w:name="_Toc203517647"/>
      <w:r w:rsidRPr="0052710E">
        <w:t>Media aspects for 6GS</w:t>
      </w:r>
      <w:bookmarkEnd w:id="20"/>
    </w:p>
    <w:p w14:paraId="4B9363E4" w14:textId="67D4754C" w:rsidR="0052710E" w:rsidRPr="00B01AE7" w:rsidRDefault="0052710E" w:rsidP="00B01AE7">
      <w:pPr>
        <w:rPr>
          <w:rFonts w:ascii="Arial" w:hAnsi="Arial" w:cs="Arial"/>
          <w:b/>
          <w:bCs/>
        </w:rPr>
      </w:pPr>
      <w:r w:rsidRPr="00B01AE7">
        <w:rPr>
          <w:rFonts w:ascii="Arial" w:hAnsi="Arial" w:cs="Arial"/>
          <w:b/>
          <w:bCs/>
        </w:rPr>
        <w:t>S4-251198</w:t>
      </w:r>
      <w:r w:rsidRPr="00B01AE7">
        <w:rPr>
          <w:rFonts w:ascii="Arial" w:hAnsi="Arial" w:cs="Arial"/>
          <w:b/>
          <w:bCs/>
        </w:rPr>
        <w:tab/>
        <w:t>[Draft] New Study on Media Aspects for 6G System</w:t>
      </w:r>
      <w:r w:rsidR="00B01AE7" w:rsidRPr="00B01AE7">
        <w:rPr>
          <w:rFonts w:ascii="Arial" w:hAnsi="Arial" w:cs="Arial"/>
          <w:b/>
          <w:bCs/>
        </w:rPr>
        <w:t xml:space="preserve"> (Qualcomm Incorporated, Thales)</w:t>
      </w:r>
    </w:p>
    <w:p w14:paraId="7A6CF574" w14:textId="77777777" w:rsidR="005D0DCD" w:rsidRDefault="00A3668D" w:rsidP="005D0DCD">
      <w:pPr>
        <w:pStyle w:val="Sub-AgendaItem"/>
        <w:ind w:left="0"/>
        <w:rPr>
          <w:b/>
          <w:bCs/>
        </w:rPr>
      </w:pPr>
      <w:r w:rsidRPr="00A04E4D">
        <w:rPr>
          <w:b/>
          <w:bCs/>
        </w:rPr>
        <w:lastRenderedPageBreak/>
        <w:t>Discussion:</w:t>
      </w:r>
      <w:r w:rsidR="00B01AE7">
        <w:rPr>
          <w:b/>
          <w:bCs/>
        </w:rPr>
        <w:t xml:space="preserve"> </w:t>
      </w:r>
    </w:p>
    <w:p w14:paraId="5DFAA7F6" w14:textId="54EBF042" w:rsidR="009269E0" w:rsidRPr="00903C54" w:rsidRDefault="009269E0" w:rsidP="005D0DCD">
      <w:pPr>
        <w:pStyle w:val="Sub-AgendaItem"/>
        <w:ind w:left="0" w:firstLine="284"/>
      </w:pPr>
      <w:r w:rsidRPr="00903C54">
        <w:t>Work task 2) needs to be checked in details (migration interworking).</w:t>
      </w:r>
    </w:p>
    <w:p w14:paraId="09F17AA7" w14:textId="66DFF05B" w:rsidR="009269E0" w:rsidRPr="00903C54" w:rsidRDefault="00B01AE7" w:rsidP="00607522">
      <w:pPr>
        <w:pStyle w:val="Sub-AgendaItem"/>
      </w:pPr>
      <w:r>
        <w:t>It</w:t>
      </w:r>
      <w:r w:rsidR="009269E0" w:rsidRPr="00903C54">
        <w:t xml:space="preserve"> was asked to remove aligning 6G principles</w:t>
      </w:r>
      <w:r>
        <w:t xml:space="preserve"> from bullet 1)</w:t>
      </w:r>
      <w:r w:rsidR="009269E0" w:rsidRPr="00903C54">
        <w:t>.</w:t>
      </w:r>
    </w:p>
    <w:p w14:paraId="7EBF08EE" w14:textId="6EA0E714" w:rsidR="009269E0" w:rsidRPr="00903C54" w:rsidRDefault="009269E0" w:rsidP="00607522">
      <w:pPr>
        <w:pStyle w:val="Sub-AgendaItem"/>
      </w:pPr>
      <w:r w:rsidRPr="00903C54">
        <w:t xml:space="preserve">Bullet 2)-6): there is a risk of doing in parallel with SA2, it should be aligned with SA2 work. These </w:t>
      </w:r>
      <w:proofErr w:type="spellStart"/>
      <w:r w:rsidRPr="00903C54">
        <w:t>bulelts</w:t>
      </w:r>
      <w:proofErr w:type="spellEnd"/>
      <w:r w:rsidRPr="00903C54">
        <w:t xml:space="preserve"> shall be compressed to one and requirements</w:t>
      </w:r>
      <w:r w:rsidR="00B01AE7">
        <w:t xml:space="preserve"> should be monitored</w:t>
      </w:r>
      <w:r w:rsidRPr="00903C54">
        <w:t>.</w:t>
      </w:r>
    </w:p>
    <w:p w14:paraId="6743E0F0" w14:textId="3FC02302" w:rsidR="009269E0" w:rsidRPr="00903C54" w:rsidRDefault="009269E0" w:rsidP="00607522">
      <w:pPr>
        <w:pStyle w:val="Sub-AgendaItem"/>
      </w:pPr>
      <w:proofErr w:type="spellStart"/>
      <w:r w:rsidRPr="00903C54">
        <w:t>Bulelt</w:t>
      </w:r>
      <w:proofErr w:type="spellEnd"/>
      <w:r w:rsidRPr="00903C54">
        <w:t xml:space="preserve"> 10) should be made media specific.</w:t>
      </w:r>
    </w:p>
    <w:p w14:paraId="6531CD03" w14:textId="047C8193" w:rsidR="009269E0" w:rsidRPr="00903C54" w:rsidRDefault="009269E0" w:rsidP="00607522">
      <w:pPr>
        <w:pStyle w:val="Sub-AgendaItem"/>
      </w:pPr>
      <w:r w:rsidRPr="00903C54">
        <w:t xml:space="preserve">Saba: Tasks 1 and 2 could be studies on their own, instead of </w:t>
      </w:r>
      <w:r w:rsidR="00B01AE7">
        <w:t xml:space="preserve">putting </w:t>
      </w:r>
      <w:r w:rsidRPr="00903C54">
        <w:t>all studies into one study.</w:t>
      </w:r>
    </w:p>
    <w:p w14:paraId="59ED658C" w14:textId="1071DB97" w:rsidR="00F11DC7" w:rsidRPr="00903C54" w:rsidRDefault="005D0DCD" w:rsidP="00607522">
      <w:pPr>
        <w:pStyle w:val="Sub-AgendaItem"/>
      </w:pPr>
      <w:r>
        <w:t>Frederic</w:t>
      </w:r>
      <w:r w:rsidR="009269E0" w:rsidRPr="00903C54">
        <w:t>: It is not clear if this is essential study. There is nothing about real time communication.</w:t>
      </w:r>
    </w:p>
    <w:p w14:paraId="5B264AD4" w14:textId="4C790158" w:rsidR="009269E0" w:rsidRPr="00903C54" w:rsidRDefault="005D0DCD" w:rsidP="00607522">
      <w:pPr>
        <w:pStyle w:val="Sub-AgendaItem"/>
      </w:pPr>
      <w:r>
        <w:t>Thomas</w:t>
      </w:r>
      <w:r w:rsidR="00F11DC7" w:rsidRPr="00903C54">
        <w:t>:</w:t>
      </w:r>
      <w:r w:rsidR="009269E0" w:rsidRPr="00903C54">
        <w:t xml:space="preserve"> It was answered that </w:t>
      </w:r>
      <w:r w:rsidR="00F11DC7" w:rsidRPr="00903C54">
        <w:t xml:space="preserve">we should be convinced why we want to do these studies differently than </w:t>
      </w:r>
      <w:r w:rsidR="00B01AE7">
        <w:t>S</w:t>
      </w:r>
      <w:r w:rsidR="00F11DC7" w:rsidRPr="00903C54">
        <w:t xml:space="preserve">A1 and SA2. There is a way that we pick SA2 conclusions and integrate them into this study. </w:t>
      </w:r>
    </w:p>
    <w:p w14:paraId="042DC629" w14:textId="69AAFF24" w:rsidR="00F11DC7" w:rsidRPr="00903C54" w:rsidRDefault="00F11DC7" w:rsidP="00607522">
      <w:pPr>
        <w:pStyle w:val="Sub-AgendaItem"/>
      </w:pPr>
      <w:r w:rsidRPr="00903C54">
        <w:t>This document might be split on every topic addressed.</w:t>
      </w:r>
    </w:p>
    <w:p w14:paraId="1D4A5D61" w14:textId="3872A388" w:rsidR="00F11DC7" w:rsidRPr="00903C54" w:rsidRDefault="00F11DC7" w:rsidP="00607522">
      <w:pPr>
        <w:pStyle w:val="Sub-AgendaItem"/>
      </w:pPr>
      <w:r w:rsidRPr="00903C54">
        <w:t>There will be dedicated sessions on each topic in next SA4 meeting.</w:t>
      </w:r>
    </w:p>
    <w:p w14:paraId="702BEB13" w14:textId="77777777" w:rsidR="005D0DCD" w:rsidRDefault="00A3668D" w:rsidP="005D0DCD">
      <w:pPr>
        <w:pStyle w:val="Sub-AgendaItem"/>
        <w:ind w:left="0"/>
        <w:rPr>
          <w:b/>
          <w:bCs/>
        </w:rPr>
      </w:pPr>
      <w:r w:rsidRPr="005D0DCD">
        <w:rPr>
          <w:b/>
          <w:bCs/>
        </w:rPr>
        <w:t>Decision:</w:t>
      </w:r>
      <w:r w:rsidR="00F11DC7" w:rsidRPr="005D0DCD">
        <w:rPr>
          <w:b/>
          <w:bCs/>
        </w:rPr>
        <w:t xml:space="preserve"> </w:t>
      </w:r>
    </w:p>
    <w:p w14:paraId="78D70290" w14:textId="59356336" w:rsidR="00A3668D" w:rsidRPr="005D0DCD" w:rsidRDefault="00F11DC7" w:rsidP="005D0DCD">
      <w:pPr>
        <w:pStyle w:val="Sub-AgendaItem"/>
        <w:ind w:left="0" w:firstLine="284"/>
        <w:rPr>
          <w:b/>
          <w:bCs/>
          <w:color w:val="FF0000"/>
        </w:rPr>
      </w:pPr>
      <w:r w:rsidRPr="005D0DCD">
        <w:rPr>
          <w:b/>
          <w:bCs/>
          <w:color w:val="FF0000"/>
        </w:rPr>
        <w:t>noted</w:t>
      </w:r>
    </w:p>
    <w:p w14:paraId="635B1457" w14:textId="77777777" w:rsidR="00A3668D" w:rsidRPr="009D0593" w:rsidRDefault="00A3668D" w:rsidP="0052710E"/>
    <w:p w14:paraId="621DBE3F" w14:textId="77777777" w:rsidR="000C7BA9" w:rsidRDefault="000C7BA9" w:rsidP="000C7BA9">
      <w:pPr>
        <w:pStyle w:val="Titre2"/>
      </w:pPr>
      <w:bookmarkStart w:id="21" w:name="_Toc203517648"/>
      <w:r>
        <w:t>4.3</w:t>
      </w:r>
      <w:r>
        <w:tab/>
        <w:t>Other</w:t>
      </w:r>
      <w:bookmarkEnd w:id="21"/>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5D0DCD" w:rsidRPr="003374CF" w14:paraId="5A4B9B82" w14:textId="77777777" w:rsidTr="00656906">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F0D75D7" w14:textId="77777777" w:rsidR="005D0DCD" w:rsidRPr="003374CF" w:rsidRDefault="005D0DCD" w:rsidP="00656906">
            <w:pPr>
              <w:spacing w:after="0"/>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26E9ABC" w14:textId="77777777" w:rsidR="005D0DCD" w:rsidRPr="003374CF" w:rsidRDefault="005D0DCD" w:rsidP="00656906">
            <w:pPr>
              <w:spacing w:after="0"/>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78331222" w14:textId="77777777" w:rsidR="005D0DCD" w:rsidRPr="003374CF" w:rsidRDefault="005D0DCD" w:rsidP="00656906">
            <w:pPr>
              <w:spacing w:after="0"/>
              <w:jc w:val="center"/>
              <w:rPr>
                <w:rFonts w:cs="Arial"/>
                <w:b/>
                <w:bCs/>
                <w:color w:val="FFFFFF"/>
                <w:lang w:val="en-US" w:eastAsia="fr-FR"/>
              </w:rPr>
            </w:pPr>
            <w:r w:rsidRPr="003374CF">
              <w:rPr>
                <w:rFonts w:cs="Arial"/>
                <w:b/>
                <w:bCs/>
                <w:color w:val="FFFFFF"/>
                <w:lang w:val="en-US" w:eastAsia="fr-FR"/>
              </w:rPr>
              <w:t>Status</w:t>
            </w:r>
          </w:p>
        </w:tc>
      </w:tr>
      <w:tr w:rsidR="005D0DCD" w:rsidRPr="0032610C" w14:paraId="43786225" w14:textId="77777777" w:rsidTr="00656906">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199BF7E" w14:textId="77777777" w:rsidR="005D0DCD" w:rsidRPr="0032610C" w:rsidRDefault="005D0DCD" w:rsidP="00656906">
            <w:pPr>
              <w:pStyle w:val="TdocNumber"/>
            </w:pPr>
            <w:hyperlink r:id="rId78" w:history="1">
              <w:r w:rsidRPr="00CF6419">
                <w:rPr>
                  <w:rStyle w:val="Lienhypertexte"/>
                  <w:color w:val="808080" w:themeColor="background1" w:themeShade="80"/>
                </w:rPr>
                <w:t>S4-251207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2540284" w14:textId="77777777" w:rsidR="005D0DCD" w:rsidRPr="0032610C" w:rsidRDefault="005D0DCD" w:rsidP="00656906">
            <w:pPr>
              <w:pStyle w:val="Contribution"/>
            </w:pPr>
            <w:r w:rsidRPr="0032610C">
              <w:t>Draft Work Plans for Qualcomm proposed studies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0BF14F35" w14:textId="77777777" w:rsidR="005D0DCD" w:rsidRPr="0032610C" w:rsidRDefault="005D0DCD" w:rsidP="00656906">
            <w:pPr>
              <w:pStyle w:val="TdocStatus"/>
              <w:rPr>
                <w:color w:val="000000" w:themeColor="text1"/>
                <w:lang w:val="en-US" w:eastAsia="fr-FR"/>
              </w:rPr>
            </w:pPr>
            <w:r w:rsidRPr="00581F7D">
              <w:rPr>
                <w:lang w:val="en-US" w:eastAsia="fr-FR"/>
              </w:rPr>
              <w:t>noted</w:t>
            </w:r>
          </w:p>
        </w:tc>
      </w:tr>
    </w:tbl>
    <w:p w14:paraId="6FA34091" w14:textId="77777777" w:rsidR="005D0DCD" w:rsidRDefault="005D0DCD" w:rsidP="005D0DCD">
      <w:pPr>
        <w:rPr>
          <w:rFonts w:cs="Arial"/>
          <w:b/>
          <w:bCs/>
        </w:rPr>
      </w:pPr>
    </w:p>
    <w:p w14:paraId="04D86E5C" w14:textId="6CAACDBA" w:rsidR="0052710E" w:rsidRPr="00B01AE7" w:rsidRDefault="0052710E" w:rsidP="005D0DCD">
      <w:pPr>
        <w:rPr>
          <w:rFonts w:ascii="Arial" w:hAnsi="Arial" w:cs="Arial"/>
          <w:b/>
          <w:bCs/>
        </w:rPr>
      </w:pPr>
      <w:r w:rsidRPr="00B01AE7">
        <w:rPr>
          <w:rFonts w:ascii="Arial" w:hAnsi="Arial" w:cs="Arial"/>
          <w:b/>
          <w:bCs/>
        </w:rPr>
        <w:t>S4-251207</w:t>
      </w:r>
      <w:r w:rsidRPr="00B01AE7">
        <w:rPr>
          <w:rFonts w:ascii="Arial" w:hAnsi="Arial" w:cs="Arial"/>
          <w:b/>
          <w:bCs/>
        </w:rPr>
        <w:tab/>
        <w:t>Draft Work Plans for Qualcomm proposed studies</w:t>
      </w:r>
      <w:r w:rsidR="00B01AE7">
        <w:rPr>
          <w:rFonts w:ascii="Arial" w:hAnsi="Arial" w:cs="Arial"/>
          <w:b/>
          <w:bCs/>
        </w:rPr>
        <w:t xml:space="preserve"> (</w:t>
      </w:r>
      <w:r w:rsidR="00B01AE7" w:rsidRPr="00B01AE7">
        <w:rPr>
          <w:rFonts w:ascii="Arial" w:hAnsi="Arial" w:cs="Arial"/>
          <w:b/>
          <w:bCs/>
        </w:rPr>
        <w:t>Qualcomm Germany</w:t>
      </w:r>
      <w:r w:rsidR="00B01AE7">
        <w:rPr>
          <w:rFonts w:ascii="Arial" w:hAnsi="Arial" w:cs="Arial"/>
          <w:b/>
          <w:bCs/>
        </w:rPr>
        <w:t>)</w:t>
      </w:r>
    </w:p>
    <w:p w14:paraId="5550FF1E" w14:textId="0CC6CBBC" w:rsidR="005D0DCD" w:rsidRDefault="005D0DCD" w:rsidP="005D0DCD">
      <w:pPr>
        <w:rPr>
          <w:rFonts w:ascii="Arial" w:hAnsi="Arial" w:cs="Arial"/>
          <w:b/>
          <w:bCs/>
          <w:lang w:val="en-US"/>
        </w:rPr>
      </w:pPr>
      <w:r>
        <w:rPr>
          <w:rFonts w:ascii="Arial" w:hAnsi="Arial" w:cs="Arial"/>
          <w:b/>
          <w:bCs/>
          <w:lang w:val="en-US"/>
        </w:rPr>
        <w:t>Abstract</w:t>
      </w:r>
      <w:r w:rsidR="00A3668D" w:rsidRPr="00BF2707">
        <w:rPr>
          <w:rFonts w:ascii="Arial" w:hAnsi="Arial" w:cs="Arial"/>
          <w:b/>
          <w:bCs/>
          <w:lang w:val="en-US"/>
        </w:rPr>
        <w:t>:</w:t>
      </w:r>
      <w:r w:rsidR="00BF2707" w:rsidRPr="00BF2707">
        <w:rPr>
          <w:rFonts w:ascii="Arial" w:hAnsi="Arial" w:cs="Arial"/>
          <w:b/>
          <w:bCs/>
          <w:lang w:val="en-US"/>
        </w:rPr>
        <w:t xml:space="preserve"> </w:t>
      </w:r>
    </w:p>
    <w:p w14:paraId="02FF0D84" w14:textId="30F8D6B1" w:rsidR="00BF2707" w:rsidRPr="00BF2707" w:rsidRDefault="00BF2707" w:rsidP="005D0DCD">
      <w:pPr>
        <w:pStyle w:val="Sub-AgendaItem"/>
        <w:rPr>
          <w:rFonts w:eastAsia="DengXian"/>
        </w:rPr>
      </w:pPr>
      <w:r w:rsidRPr="00BF2707">
        <w:rPr>
          <w:rFonts w:eastAsia="DengXian"/>
        </w:rPr>
        <w:t>This document summarizes the work plans for Qualcomm’s proposed study items for Rel-20 5GA and 6G. This document is a follow-up to the discussion in S4-250143 are provided for SA4#131.</w:t>
      </w:r>
    </w:p>
    <w:p w14:paraId="31386624" w14:textId="77777777" w:rsidR="00BF2707" w:rsidRPr="00BF2707" w:rsidRDefault="00BF2707" w:rsidP="005D0DCD">
      <w:pPr>
        <w:pStyle w:val="Sub-AgendaItem"/>
        <w:rPr>
          <w:rFonts w:eastAsia="DengXian"/>
        </w:rPr>
      </w:pPr>
      <w:r w:rsidRPr="00BF2707">
        <w:rPr>
          <w:rFonts w:eastAsia="DengXian"/>
        </w:rPr>
        <w:t>Based on this discussion, it is proposed to take the information into account for planning new study items</w:t>
      </w:r>
    </w:p>
    <w:p w14:paraId="614161DF" w14:textId="77777777" w:rsidR="005D0DCD" w:rsidRPr="005D0DCD" w:rsidRDefault="005D0DCD" w:rsidP="005D0DCD">
      <w:pPr>
        <w:pStyle w:val="Sub-AgendaItem"/>
        <w:ind w:left="0"/>
        <w:rPr>
          <w:b/>
          <w:bCs/>
        </w:rPr>
      </w:pPr>
      <w:r w:rsidRPr="005D0DCD">
        <w:rPr>
          <w:b/>
          <w:bCs/>
        </w:rPr>
        <w:t>Discussion</w:t>
      </w:r>
      <w:r w:rsidR="00A3668D" w:rsidRPr="005D0DCD">
        <w:rPr>
          <w:b/>
          <w:bCs/>
        </w:rPr>
        <w:t>:</w:t>
      </w:r>
    </w:p>
    <w:p w14:paraId="5A0AD56E" w14:textId="5653E34C" w:rsidR="005D0DCD" w:rsidRDefault="005D0DCD" w:rsidP="00607522">
      <w:pPr>
        <w:pStyle w:val="Sub-AgendaItem"/>
      </w:pPr>
      <w:r>
        <w:t>Not reviewed. Supporting document of the Qualcomm contributions</w:t>
      </w:r>
      <w:r w:rsidR="00B01AE7">
        <w:t xml:space="preserve"> </w:t>
      </w:r>
    </w:p>
    <w:p w14:paraId="0C1D4E5F" w14:textId="77777777" w:rsidR="005D0DCD" w:rsidRPr="005D0DCD" w:rsidRDefault="005D0DCD" w:rsidP="005D0DCD">
      <w:pPr>
        <w:pStyle w:val="Sub-AgendaItem"/>
        <w:ind w:left="0"/>
        <w:rPr>
          <w:b/>
          <w:bCs/>
        </w:rPr>
      </w:pPr>
      <w:r w:rsidRPr="005D0DCD">
        <w:rPr>
          <w:b/>
          <w:bCs/>
        </w:rPr>
        <w:t>Decision:</w:t>
      </w:r>
    </w:p>
    <w:p w14:paraId="1B548D58" w14:textId="6237A762" w:rsidR="00A3668D" w:rsidRPr="005D0DCD" w:rsidRDefault="00B01AE7" w:rsidP="00607522">
      <w:pPr>
        <w:pStyle w:val="Sub-AgendaItem"/>
        <w:rPr>
          <w:b/>
          <w:bCs/>
          <w:color w:val="FF0000"/>
        </w:rPr>
      </w:pPr>
      <w:r w:rsidRPr="005D0DCD">
        <w:rPr>
          <w:b/>
          <w:bCs/>
          <w:color w:val="FF0000"/>
        </w:rPr>
        <w:t>noted</w:t>
      </w:r>
    </w:p>
    <w:p w14:paraId="3482A93C" w14:textId="77777777" w:rsidR="00A3668D" w:rsidRPr="009F037D" w:rsidRDefault="00A3668D" w:rsidP="0052710E"/>
    <w:p w14:paraId="2A1858E5" w14:textId="77777777" w:rsidR="000C7BA9" w:rsidRDefault="000C7BA9" w:rsidP="000C7BA9">
      <w:pPr>
        <w:pStyle w:val="Titre2"/>
      </w:pPr>
      <w:bookmarkStart w:id="22" w:name="_Toc203517649"/>
      <w:r>
        <w:t>5</w:t>
      </w:r>
      <w:r>
        <w:tab/>
        <w:t>Any Other Business</w:t>
      </w:r>
      <w:bookmarkEnd w:id="22"/>
    </w:p>
    <w:p w14:paraId="48F444C4" w14:textId="3A7E8628" w:rsidR="005D0DCD" w:rsidRPr="005D0DCD" w:rsidRDefault="005D0DCD" w:rsidP="00D0079C">
      <w:pPr>
        <w:pStyle w:val="Sub-AgendaItem"/>
      </w:pPr>
      <w:r>
        <w:t xml:space="preserve">The SA4 chair indicated that he </w:t>
      </w:r>
      <w:proofErr w:type="gramStart"/>
      <w:r>
        <w:t>will</w:t>
      </w:r>
      <w:proofErr w:type="gramEnd"/>
      <w:r>
        <w:t xml:space="preserve"> trigger email discussions on each topic until the contribution deadline for release 20 topics proposals (Thursday 24</w:t>
      </w:r>
      <w:r w:rsidRPr="005D0DCD">
        <w:rPr>
          <w:vertAlign w:val="superscript"/>
        </w:rPr>
        <w:t>th</w:t>
      </w:r>
      <w:r>
        <w:t xml:space="preserve"> 23:39 CEST)</w:t>
      </w:r>
      <w:r w:rsidR="00D0079C">
        <w:t xml:space="preserve"> for the next SA4 meeting.</w:t>
      </w:r>
    </w:p>
    <w:p w14:paraId="55C0BB02" w14:textId="03171E9D" w:rsidR="000C7BA9" w:rsidRDefault="000C7BA9" w:rsidP="000C7BA9">
      <w:pPr>
        <w:pStyle w:val="Titre2"/>
      </w:pPr>
      <w:bookmarkStart w:id="23" w:name="_Toc203517650"/>
      <w:r>
        <w:lastRenderedPageBreak/>
        <w:t>6</w:t>
      </w:r>
      <w:r>
        <w:tab/>
        <w:t>Close of meeting: Thursday 10th July 2025, at 18:00 CEST</w:t>
      </w:r>
      <w:bookmarkEnd w:id="23"/>
    </w:p>
    <w:p w14:paraId="4049A31A" w14:textId="32509292" w:rsidR="009F037D" w:rsidRPr="008F3F1B" w:rsidRDefault="00BF2707" w:rsidP="009F037D">
      <w:pPr>
        <w:rPr>
          <w:rFonts w:ascii="Arial" w:hAnsi="Arial" w:cs="Arial"/>
        </w:rPr>
      </w:pPr>
      <w:r w:rsidRPr="008F3F1B">
        <w:rPr>
          <w:rFonts w:ascii="Arial" w:hAnsi="Arial" w:cs="Arial"/>
        </w:rPr>
        <w:t>The meeting was closed by SA4 Chair on Thursday 10</w:t>
      </w:r>
      <w:r w:rsidRPr="008F3F1B">
        <w:rPr>
          <w:rFonts w:ascii="Arial" w:hAnsi="Arial" w:cs="Arial"/>
          <w:vertAlign w:val="superscript"/>
        </w:rPr>
        <w:t>th</w:t>
      </w:r>
      <w:r w:rsidRPr="008F3F1B">
        <w:rPr>
          <w:rFonts w:ascii="Arial" w:hAnsi="Arial" w:cs="Arial"/>
        </w:rPr>
        <w:t xml:space="preserve"> July 20215 at 18:</w:t>
      </w:r>
      <w:r w:rsidR="00D0079C">
        <w:rPr>
          <w:rFonts w:ascii="Arial" w:hAnsi="Arial" w:cs="Arial"/>
        </w:rPr>
        <w:t>15</w:t>
      </w:r>
      <w:r w:rsidRPr="008F3F1B">
        <w:rPr>
          <w:rFonts w:ascii="Arial" w:hAnsi="Arial" w:cs="Arial"/>
        </w:rPr>
        <w:t>.</w:t>
      </w:r>
      <w:r w:rsidR="00D0079C">
        <w:rPr>
          <w:rFonts w:ascii="Arial" w:hAnsi="Arial" w:cs="Arial"/>
        </w:rPr>
        <w:t xml:space="preserve"> The SA4 Chair thanked the participants and apologized for the extra time used to complete the meeting.</w:t>
      </w:r>
    </w:p>
    <w:p w14:paraId="499732A8" w14:textId="77777777" w:rsidR="005516BA" w:rsidRDefault="005516BA">
      <w:pPr>
        <w:overflowPunct/>
        <w:autoSpaceDE/>
        <w:autoSpaceDN/>
        <w:adjustRightInd/>
        <w:spacing w:after="0"/>
        <w:textAlignment w:val="auto"/>
        <w:rPr>
          <w:rFonts w:ascii="Arial" w:hAnsi="Arial"/>
          <w:sz w:val="36"/>
        </w:rPr>
      </w:pPr>
      <w:r>
        <w:br w:type="page"/>
      </w:r>
    </w:p>
    <w:p w14:paraId="6A091307" w14:textId="2F90303C" w:rsidR="009F037D" w:rsidRDefault="009F037D" w:rsidP="009F037D">
      <w:pPr>
        <w:pStyle w:val="Titre8"/>
      </w:pPr>
      <w:bookmarkStart w:id="24" w:name="_Toc203517651"/>
      <w:r>
        <w:lastRenderedPageBreak/>
        <w:t>Annex A: Document list</w:t>
      </w:r>
      <w:bookmarkEnd w:id="24"/>
    </w:p>
    <w:tbl>
      <w:tblPr>
        <w:tblW w:w="9067" w:type="dxa"/>
        <w:tblLook w:val="04A0" w:firstRow="1" w:lastRow="0" w:firstColumn="1" w:lastColumn="0" w:noHBand="0" w:noVBand="1"/>
      </w:tblPr>
      <w:tblGrid>
        <w:gridCol w:w="980"/>
        <w:gridCol w:w="3410"/>
        <w:gridCol w:w="1559"/>
        <w:gridCol w:w="992"/>
        <w:gridCol w:w="1134"/>
        <w:gridCol w:w="992"/>
      </w:tblGrid>
      <w:tr w:rsidR="00746628" w:rsidRPr="00746628" w14:paraId="610CAF68" w14:textId="77777777" w:rsidTr="00223E0C">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54563623" w14:textId="77777777" w:rsidR="00746628" w:rsidRPr="00746628" w:rsidRDefault="00746628" w:rsidP="00746628">
            <w:pPr>
              <w:overflowPunct/>
              <w:autoSpaceDE/>
              <w:autoSpaceDN/>
              <w:adjustRightInd/>
              <w:spacing w:after="0"/>
              <w:jc w:val="center"/>
              <w:textAlignment w:val="auto"/>
              <w:rPr>
                <w:rFonts w:ascii="Arial" w:hAnsi="Arial" w:cs="Arial"/>
                <w:b/>
                <w:bCs/>
                <w:color w:val="FFFFFF"/>
                <w:sz w:val="18"/>
                <w:szCs w:val="18"/>
              </w:rPr>
            </w:pPr>
            <w:proofErr w:type="spellStart"/>
            <w:r w:rsidRPr="00746628">
              <w:rPr>
                <w:rFonts w:ascii="Arial" w:hAnsi="Arial" w:cs="Arial"/>
                <w:b/>
                <w:bCs/>
                <w:color w:val="FFFFFF"/>
                <w:sz w:val="18"/>
                <w:szCs w:val="18"/>
              </w:rPr>
              <w:t>TDoc</w:t>
            </w:r>
            <w:proofErr w:type="spellEnd"/>
          </w:p>
        </w:tc>
        <w:tc>
          <w:tcPr>
            <w:tcW w:w="3410" w:type="dxa"/>
            <w:tcBorders>
              <w:top w:val="single" w:sz="4" w:space="0" w:color="FFFFFF"/>
              <w:left w:val="nil"/>
              <w:bottom w:val="single" w:sz="4" w:space="0" w:color="FFFFFF"/>
              <w:right w:val="single" w:sz="4" w:space="0" w:color="FFFFFF"/>
            </w:tcBorders>
            <w:shd w:val="clear" w:color="000000" w:fill="75B91A"/>
            <w:hideMark/>
          </w:tcPr>
          <w:p w14:paraId="0A67C505" w14:textId="77777777" w:rsidR="00746628" w:rsidRPr="00746628" w:rsidRDefault="00746628" w:rsidP="00746628">
            <w:pPr>
              <w:overflowPunct/>
              <w:autoSpaceDE/>
              <w:autoSpaceDN/>
              <w:adjustRightInd/>
              <w:spacing w:after="0"/>
              <w:jc w:val="center"/>
              <w:textAlignment w:val="auto"/>
              <w:rPr>
                <w:rFonts w:ascii="Arial" w:hAnsi="Arial" w:cs="Arial"/>
                <w:b/>
                <w:bCs/>
                <w:color w:val="FFFFFF"/>
                <w:sz w:val="18"/>
                <w:szCs w:val="18"/>
              </w:rPr>
            </w:pPr>
            <w:r w:rsidRPr="00746628">
              <w:rPr>
                <w:rFonts w:ascii="Arial" w:hAnsi="Arial" w:cs="Arial"/>
                <w:b/>
                <w:bCs/>
                <w:color w:val="FFFFFF"/>
                <w:sz w:val="18"/>
                <w:szCs w:val="18"/>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49FDFE4C" w14:textId="77777777" w:rsidR="00746628" w:rsidRPr="00746628" w:rsidRDefault="00746628" w:rsidP="00746628">
            <w:pPr>
              <w:overflowPunct/>
              <w:autoSpaceDE/>
              <w:autoSpaceDN/>
              <w:adjustRightInd/>
              <w:spacing w:after="0"/>
              <w:jc w:val="center"/>
              <w:textAlignment w:val="auto"/>
              <w:rPr>
                <w:rFonts w:ascii="Arial" w:hAnsi="Arial" w:cs="Arial"/>
                <w:b/>
                <w:bCs/>
                <w:color w:val="FFFFFF"/>
                <w:sz w:val="18"/>
                <w:szCs w:val="18"/>
              </w:rPr>
            </w:pPr>
            <w:r w:rsidRPr="00746628">
              <w:rPr>
                <w:rFonts w:ascii="Arial" w:hAnsi="Arial" w:cs="Arial"/>
                <w:b/>
                <w:bCs/>
                <w:color w:val="FFFFFF"/>
                <w:sz w:val="18"/>
                <w:szCs w:val="18"/>
              </w:rPr>
              <w:t>Source</w:t>
            </w:r>
          </w:p>
        </w:tc>
        <w:tc>
          <w:tcPr>
            <w:tcW w:w="992" w:type="dxa"/>
            <w:tcBorders>
              <w:top w:val="single" w:sz="4" w:space="0" w:color="FFFFFF"/>
              <w:left w:val="nil"/>
              <w:bottom w:val="single" w:sz="4" w:space="0" w:color="FFFFFF"/>
              <w:right w:val="single" w:sz="4" w:space="0" w:color="FFFFFF"/>
            </w:tcBorders>
            <w:shd w:val="clear" w:color="000000" w:fill="75B91A"/>
            <w:hideMark/>
          </w:tcPr>
          <w:p w14:paraId="30118D44" w14:textId="77777777" w:rsidR="00746628" w:rsidRPr="00746628" w:rsidRDefault="00746628" w:rsidP="00746628">
            <w:pPr>
              <w:overflowPunct/>
              <w:autoSpaceDE/>
              <w:autoSpaceDN/>
              <w:adjustRightInd/>
              <w:spacing w:after="0"/>
              <w:jc w:val="center"/>
              <w:textAlignment w:val="auto"/>
              <w:rPr>
                <w:rFonts w:ascii="Arial" w:hAnsi="Arial" w:cs="Arial"/>
                <w:b/>
                <w:bCs/>
                <w:color w:val="FFFFFF"/>
                <w:sz w:val="18"/>
                <w:szCs w:val="18"/>
              </w:rPr>
            </w:pPr>
            <w:r w:rsidRPr="00746628">
              <w:rPr>
                <w:rFonts w:ascii="Arial" w:hAnsi="Arial" w:cs="Arial"/>
                <w:b/>
                <w:bCs/>
                <w:color w:val="FFFFFF"/>
                <w:sz w:val="18"/>
                <w:szCs w:val="18"/>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2C653382" w14:textId="77777777" w:rsidR="00746628" w:rsidRPr="00746628" w:rsidRDefault="00746628" w:rsidP="00746628">
            <w:pPr>
              <w:overflowPunct/>
              <w:autoSpaceDE/>
              <w:autoSpaceDN/>
              <w:adjustRightInd/>
              <w:spacing w:after="0"/>
              <w:jc w:val="center"/>
              <w:textAlignment w:val="auto"/>
              <w:rPr>
                <w:rFonts w:ascii="Arial" w:hAnsi="Arial" w:cs="Arial"/>
                <w:b/>
                <w:bCs/>
                <w:color w:val="FFFFFF"/>
                <w:sz w:val="18"/>
                <w:szCs w:val="18"/>
              </w:rPr>
            </w:pPr>
            <w:proofErr w:type="spellStart"/>
            <w:r w:rsidRPr="00746628">
              <w:rPr>
                <w:rFonts w:ascii="Arial" w:hAnsi="Arial" w:cs="Arial"/>
                <w:b/>
                <w:bCs/>
                <w:color w:val="FFFFFF"/>
                <w:sz w:val="18"/>
                <w:szCs w:val="18"/>
              </w:rPr>
              <w:t>TDoc</w:t>
            </w:r>
            <w:proofErr w:type="spellEnd"/>
            <w:r w:rsidRPr="00746628">
              <w:rPr>
                <w:rFonts w:ascii="Arial" w:hAnsi="Arial" w:cs="Arial"/>
                <w:b/>
                <w:bCs/>
                <w:color w:val="FFFFFF"/>
                <w:sz w:val="18"/>
                <w:szCs w:val="18"/>
              </w:rPr>
              <w:t xml:space="preserve"> Status</w:t>
            </w:r>
          </w:p>
        </w:tc>
        <w:tc>
          <w:tcPr>
            <w:tcW w:w="992" w:type="dxa"/>
            <w:tcBorders>
              <w:top w:val="single" w:sz="4" w:space="0" w:color="FFFFFF"/>
              <w:left w:val="nil"/>
              <w:bottom w:val="single" w:sz="4" w:space="0" w:color="FFFFFF"/>
              <w:right w:val="single" w:sz="4" w:space="0" w:color="FFFFFF"/>
            </w:tcBorders>
            <w:shd w:val="clear" w:color="000000" w:fill="75B91A"/>
            <w:hideMark/>
          </w:tcPr>
          <w:p w14:paraId="4175D8D8" w14:textId="77777777" w:rsidR="00746628" w:rsidRPr="00746628" w:rsidRDefault="00746628" w:rsidP="00746628">
            <w:pPr>
              <w:overflowPunct/>
              <w:autoSpaceDE/>
              <w:autoSpaceDN/>
              <w:adjustRightInd/>
              <w:spacing w:after="0"/>
              <w:jc w:val="center"/>
              <w:textAlignment w:val="auto"/>
              <w:rPr>
                <w:rFonts w:ascii="Arial" w:hAnsi="Arial" w:cs="Arial"/>
                <w:b/>
                <w:bCs/>
                <w:color w:val="FFFFFF"/>
                <w:sz w:val="18"/>
                <w:szCs w:val="18"/>
              </w:rPr>
            </w:pPr>
            <w:r w:rsidRPr="00746628">
              <w:rPr>
                <w:rFonts w:ascii="Arial" w:hAnsi="Arial" w:cs="Arial"/>
                <w:b/>
                <w:bCs/>
                <w:color w:val="FFFFFF"/>
                <w:sz w:val="18"/>
                <w:szCs w:val="18"/>
              </w:rPr>
              <w:t>Release</w:t>
            </w:r>
          </w:p>
        </w:tc>
      </w:tr>
      <w:tr w:rsidR="00746628" w:rsidRPr="00746628" w14:paraId="0799621C" w14:textId="77777777" w:rsidTr="00223E0C">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EB219EC"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79" w:history="1">
              <w:r w:rsidRPr="00746628">
                <w:rPr>
                  <w:rFonts w:ascii="Arial" w:hAnsi="Arial" w:cs="Arial"/>
                  <w:b/>
                  <w:bCs/>
                  <w:color w:val="0000FF"/>
                  <w:sz w:val="16"/>
                  <w:szCs w:val="16"/>
                  <w:u w:val="single"/>
                </w:rPr>
                <w:t>S4-251185</w:t>
              </w:r>
            </w:hyperlink>
          </w:p>
        </w:tc>
        <w:tc>
          <w:tcPr>
            <w:tcW w:w="3410" w:type="dxa"/>
            <w:tcBorders>
              <w:top w:val="single" w:sz="4" w:space="0" w:color="A6A6A6"/>
              <w:left w:val="nil"/>
              <w:bottom w:val="single" w:sz="4" w:space="0" w:color="A6A6A6"/>
              <w:right w:val="single" w:sz="4" w:space="0" w:color="A6A6A6"/>
            </w:tcBorders>
            <w:shd w:val="clear" w:color="auto" w:fill="auto"/>
            <w:hideMark/>
          </w:tcPr>
          <w:p w14:paraId="5199573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 xml:space="preserve">Meeting agenda for SA4 </w:t>
            </w:r>
            <w:proofErr w:type="spellStart"/>
            <w:r w:rsidRPr="00746628">
              <w:rPr>
                <w:rFonts w:ascii="Arial" w:hAnsi="Arial" w:cs="Arial"/>
                <w:sz w:val="16"/>
                <w:szCs w:val="16"/>
              </w:rPr>
              <w:t>AdHoc</w:t>
            </w:r>
            <w:proofErr w:type="spellEnd"/>
            <w:r w:rsidRPr="00746628">
              <w:rPr>
                <w:rFonts w:ascii="Arial" w:hAnsi="Arial" w:cs="Arial"/>
                <w:sz w:val="16"/>
                <w:szCs w:val="16"/>
              </w:rPr>
              <w:t xml:space="preserve"> on Release 20 planning</w:t>
            </w:r>
          </w:p>
        </w:tc>
        <w:tc>
          <w:tcPr>
            <w:tcW w:w="1559" w:type="dxa"/>
            <w:tcBorders>
              <w:top w:val="single" w:sz="4" w:space="0" w:color="A6A6A6"/>
              <w:left w:val="nil"/>
              <w:bottom w:val="single" w:sz="4" w:space="0" w:color="A6A6A6"/>
              <w:right w:val="single" w:sz="4" w:space="0" w:color="A6A6A6"/>
            </w:tcBorders>
            <w:shd w:val="clear" w:color="auto" w:fill="auto"/>
            <w:hideMark/>
          </w:tcPr>
          <w:p w14:paraId="02B3A2B7"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SA4 WG Chair</w:t>
            </w:r>
          </w:p>
        </w:tc>
        <w:tc>
          <w:tcPr>
            <w:tcW w:w="992" w:type="dxa"/>
            <w:tcBorders>
              <w:top w:val="single" w:sz="4" w:space="0" w:color="A6A6A6"/>
              <w:left w:val="nil"/>
              <w:bottom w:val="single" w:sz="4" w:space="0" w:color="A6A6A6"/>
              <w:right w:val="single" w:sz="4" w:space="0" w:color="A6A6A6"/>
            </w:tcBorders>
            <w:shd w:val="clear" w:color="auto" w:fill="auto"/>
            <w:hideMark/>
          </w:tcPr>
          <w:p w14:paraId="4075EFC4"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agenda</w:t>
            </w:r>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14:paraId="077C0F45" w14:textId="77777777" w:rsidR="00746628" w:rsidRPr="00746628" w:rsidRDefault="00746628" w:rsidP="00746628">
            <w:pPr>
              <w:overflowPunct/>
              <w:autoSpaceDE/>
              <w:autoSpaceDN/>
              <w:adjustRightInd/>
              <w:spacing w:after="0"/>
              <w:textAlignment w:val="auto"/>
              <w:rPr>
                <w:rFonts w:ascii="Arial" w:hAnsi="Arial" w:cs="Arial"/>
                <w:b/>
                <w:bCs/>
                <w:color w:val="FFFFFF"/>
                <w:sz w:val="16"/>
                <w:szCs w:val="16"/>
                <w:u w:val="single"/>
              </w:rPr>
            </w:pPr>
            <w:r w:rsidRPr="00746628">
              <w:rPr>
                <w:rFonts w:ascii="Arial" w:hAnsi="Arial" w:cs="Arial"/>
                <w:b/>
                <w:bCs/>
                <w:color w:val="FFFFFF"/>
                <w:sz w:val="16"/>
                <w:szCs w:val="16"/>
                <w:u w:val="single"/>
              </w:rPr>
              <w:t>approved</w:t>
            </w:r>
          </w:p>
        </w:tc>
        <w:tc>
          <w:tcPr>
            <w:tcW w:w="992" w:type="dxa"/>
            <w:tcBorders>
              <w:top w:val="single" w:sz="4" w:space="0" w:color="A6A6A6"/>
              <w:left w:val="nil"/>
              <w:bottom w:val="single" w:sz="4" w:space="0" w:color="A6A6A6"/>
              <w:right w:val="single" w:sz="4" w:space="0" w:color="A6A6A6"/>
            </w:tcBorders>
            <w:shd w:val="clear" w:color="auto" w:fill="auto"/>
            <w:hideMark/>
          </w:tcPr>
          <w:p w14:paraId="3D62851C"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r w:rsidRPr="00746628">
              <w:rPr>
                <w:rFonts w:ascii="Arial" w:hAnsi="Arial" w:cs="Arial"/>
                <w:b/>
                <w:bCs/>
                <w:color w:val="0000FF"/>
                <w:sz w:val="16"/>
                <w:szCs w:val="16"/>
                <w:u w:val="single"/>
              </w:rPr>
              <w:t> </w:t>
            </w:r>
          </w:p>
        </w:tc>
      </w:tr>
      <w:tr w:rsidR="00746628" w:rsidRPr="00746628" w14:paraId="28291451" w14:textId="77777777" w:rsidTr="00223E0C">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225584F8"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0" w:history="1">
              <w:r w:rsidRPr="00746628">
                <w:rPr>
                  <w:rFonts w:ascii="Arial" w:hAnsi="Arial" w:cs="Arial"/>
                  <w:b/>
                  <w:bCs/>
                  <w:color w:val="0000FF"/>
                  <w:sz w:val="16"/>
                  <w:szCs w:val="16"/>
                  <w:u w:val="single"/>
                </w:rPr>
                <w:t>S4-251186</w:t>
              </w:r>
            </w:hyperlink>
          </w:p>
        </w:tc>
        <w:tc>
          <w:tcPr>
            <w:tcW w:w="3410" w:type="dxa"/>
            <w:tcBorders>
              <w:top w:val="nil"/>
              <w:left w:val="nil"/>
              <w:bottom w:val="single" w:sz="4" w:space="0" w:color="A6A6A6"/>
              <w:right w:val="single" w:sz="4" w:space="0" w:color="A6A6A6"/>
            </w:tcBorders>
            <w:shd w:val="clear" w:color="auto" w:fill="auto"/>
            <w:hideMark/>
          </w:tcPr>
          <w:p w14:paraId="45DAEBCB"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Haptics media support.</w:t>
            </w:r>
          </w:p>
        </w:tc>
        <w:tc>
          <w:tcPr>
            <w:tcW w:w="1559" w:type="dxa"/>
            <w:tcBorders>
              <w:top w:val="nil"/>
              <w:left w:val="nil"/>
              <w:bottom w:val="single" w:sz="4" w:space="0" w:color="A6A6A6"/>
              <w:right w:val="single" w:sz="4" w:space="0" w:color="A6A6A6"/>
            </w:tcBorders>
            <w:shd w:val="clear" w:color="auto" w:fill="auto"/>
            <w:hideMark/>
          </w:tcPr>
          <w:p w14:paraId="7A94B272" w14:textId="77777777" w:rsidR="00746628" w:rsidRPr="00746628" w:rsidRDefault="00746628" w:rsidP="00746628">
            <w:pPr>
              <w:overflowPunct/>
              <w:autoSpaceDE/>
              <w:autoSpaceDN/>
              <w:adjustRightInd/>
              <w:spacing w:after="0"/>
              <w:textAlignment w:val="auto"/>
              <w:rPr>
                <w:rFonts w:ascii="Arial" w:hAnsi="Arial" w:cs="Arial"/>
                <w:sz w:val="16"/>
                <w:szCs w:val="16"/>
              </w:rPr>
            </w:pPr>
            <w:proofErr w:type="spellStart"/>
            <w:r w:rsidRPr="00746628">
              <w:rPr>
                <w:rFonts w:ascii="Arial" w:hAnsi="Arial" w:cs="Arial"/>
                <w:sz w:val="16"/>
                <w:szCs w:val="16"/>
              </w:rPr>
              <w:t>InterDigital</w:t>
            </w:r>
            <w:proofErr w:type="spellEnd"/>
            <w:r w:rsidRPr="00746628">
              <w:rPr>
                <w:rFonts w:ascii="Arial" w:hAnsi="Arial" w:cs="Arial"/>
                <w:sz w:val="16"/>
                <w:szCs w:val="16"/>
              </w:rPr>
              <w:t xml:space="preserve"> Europe, Samsung </w:t>
            </w:r>
            <w:proofErr w:type="spellStart"/>
            <w:r w:rsidRPr="00746628">
              <w:rPr>
                <w:rFonts w:ascii="Arial" w:hAnsi="Arial" w:cs="Arial"/>
                <w:sz w:val="16"/>
                <w:szCs w:val="16"/>
              </w:rPr>
              <w:t>Electronic</w:t>
            </w:r>
            <w:proofErr w:type="spellEnd"/>
            <w:r w:rsidRPr="00746628">
              <w:rPr>
                <w:rFonts w:ascii="Arial" w:hAnsi="Arial" w:cs="Arial"/>
                <w:sz w:val="16"/>
                <w:szCs w:val="16"/>
              </w:rPr>
              <w:t xml:space="preserve"> </w:t>
            </w:r>
            <w:proofErr w:type="spellStart"/>
            <w:r w:rsidRPr="00746628">
              <w:rPr>
                <w:rFonts w:ascii="Arial" w:hAnsi="Arial" w:cs="Arial"/>
                <w:sz w:val="16"/>
                <w:szCs w:val="16"/>
              </w:rPr>
              <w:t>co.ltd</w:t>
            </w:r>
            <w:proofErr w:type="spellEnd"/>
            <w:r w:rsidRPr="00746628">
              <w:rPr>
                <w:rFonts w:ascii="Arial" w:hAnsi="Arial" w:cs="Arial"/>
                <w:sz w:val="16"/>
                <w:szCs w:val="16"/>
              </w:rPr>
              <w:t>, Vivo, Huawei, Hisilicon, Nokia</w:t>
            </w:r>
          </w:p>
        </w:tc>
        <w:tc>
          <w:tcPr>
            <w:tcW w:w="992" w:type="dxa"/>
            <w:tcBorders>
              <w:top w:val="nil"/>
              <w:left w:val="nil"/>
              <w:bottom w:val="single" w:sz="4" w:space="0" w:color="A6A6A6"/>
              <w:right w:val="single" w:sz="4" w:space="0" w:color="A6A6A6"/>
            </w:tcBorders>
            <w:shd w:val="clear" w:color="auto" w:fill="auto"/>
            <w:hideMark/>
          </w:tcPr>
          <w:p w14:paraId="358EA83D"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WID new</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CD90A7F" w14:textId="77777777" w:rsidR="00746628" w:rsidRPr="00746628" w:rsidRDefault="00746628" w:rsidP="00746628">
            <w:pPr>
              <w:overflowPunct/>
              <w:autoSpaceDE/>
              <w:autoSpaceDN/>
              <w:adjustRightInd/>
              <w:spacing w:after="0"/>
              <w:textAlignment w:val="auto"/>
              <w:rPr>
                <w:rFonts w:ascii="Arial" w:hAnsi="Arial" w:cs="Arial"/>
                <w:b/>
                <w:bCs/>
                <w:color w:val="9C6500"/>
                <w:sz w:val="16"/>
                <w:szCs w:val="16"/>
                <w:u w:val="single"/>
              </w:rPr>
            </w:pPr>
            <w:r w:rsidRPr="00746628">
              <w:rPr>
                <w:rFonts w:ascii="Arial" w:hAnsi="Arial" w:cs="Arial"/>
                <w:b/>
                <w:bCs/>
                <w:color w:val="9C6500"/>
                <w:sz w:val="16"/>
                <w:szCs w:val="16"/>
                <w:u w:val="single"/>
              </w:rPr>
              <w:t>revised</w:t>
            </w:r>
          </w:p>
        </w:tc>
        <w:tc>
          <w:tcPr>
            <w:tcW w:w="992" w:type="dxa"/>
            <w:tcBorders>
              <w:top w:val="nil"/>
              <w:left w:val="nil"/>
              <w:bottom w:val="single" w:sz="4" w:space="0" w:color="A6A6A6"/>
              <w:right w:val="single" w:sz="4" w:space="0" w:color="A6A6A6"/>
            </w:tcBorders>
            <w:shd w:val="clear" w:color="auto" w:fill="auto"/>
            <w:hideMark/>
          </w:tcPr>
          <w:p w14:paraId="6D7477E9"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1" w:history="1">
              <w:r w:rsidRPr="00746628">
                <w:rPr>
                  <w:rFonts w:ascii="Arial" w:hAnsi="Arial" w:cs="Arial"/>
                  <w:b/>
                  <w:bCs/>
                  <w:color w:val="0000FF"/>
                  <w:sz w:val="16"/>
                  <w:szCs w:val="16"/>
                  <w:u w:val="single"/>
                </w:rPr>
                <w:t>Rel-20</w:t>
              </w:r>
            </w:hyperlink>
          </w:p>
        </w:tc>
      </w:tr>
      <w:tr w:rsidR="00746628" w:rsidRPr="00746628" w14:paraId="6790FF5F" w14:textId="77777777" w:rsidTr="00223E0C">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4AFD25D7"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2" w:history="1">
              <w:r w:rsidRPr="00746628">
                <w:rPr>
                  <w:rFonts w:ascii="Arial" w:hAnsi="Arial" w:cs="Arial"/>
                  <w:b/>
                  <w:bCs/>
                  <w:color w:val="0000FF"/>
                  <w:sz w:val="16"/>
                  <w:szCs w:val="16"/>
                  <w:u w:val="single"/>
                </w:rPr>
                <w:t>S4-251187</w:t>
              </w:r>
            </w:hyperlink>
          </w:p>
        </w:tc>
        <w:tc>
          <w:tcPr>
            <w:tcW w:w="3410" w:type="dxa"/>
            <w:tcBorders>
              <w:top w:val="nil"/>
              <w:left w:val="nil"/>
              <w:bottom w:val="single" w:sz="4" w:space="0" w:color="A6A6A6"/>
              <w:right w:val="single" w:sz="4" w:space="0" w:color="A6A6A6"/>
            </w:tcBorders>
            <w:shd w:val="clear" w:color="auto" w:fill="auto"/>
            <w:hideMark/>
          </w:tcPr>
          <w:p w14:paraId="6CA18EB5"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Work Plan and information for HAPMIME-MED</w:t>
            </w:r>
          </w:p>
        </w:tc>
        <w:tc>
          <w:tcPr>
            <w:tcW w:w="1559" w:type="dxa"/>
            <w:tcBorders>
              <w:top w:val="nil"/>
              <w:left w:val="nil"/>
              <w:bottom w:val="single" w:sz="4" w:space="0" w:color="A6A6A6"/>
              <w:right w:val="single" w:sz="4" w:space="0" w:color="A6A6A6"/>
            </w:tcBorders>
            <w:shd w:val="clear" w:color="auto" w:fill="auto"/>
            <w:hideMark/>
          </w:tcPr>
          <w:p w14:paraId="0CEC9B49" w14:textId="77777777" w:rsidR="00746628" w:rsidRPr="00746628" w:rsidRDefault="00746628" w:rsidP="00746628">
            <w:pPr>
              <w:overflowPunct/>
              <w:autoSpaceDE/>
              <w:autoSpaceDN/>
              <w:adjustRightInd/>
              <w:spacing w:after="0"/>
              <w:textAlignment w:val="auto"/>
              <w:rPr>
                <w:rFonts w:ascii="Arial" w:hAnsi="Arial" w:cs="Arial"/>
                <w:sz w:val="16"/>
                <w:szCs w:val="16"/>
              </w:rPr>
            </w:pPr>
            <w:proofErr w:type="spellStart"/>
            <w:r w:rsidRPr="00746628">
              <w:rPr>
                <w:rFonts w:ascii="Arial" w:hAnsi="Arial" w:cs="Arial"/>
                <w:sz w:val="16"/>
                <w:szCs w:val="16"/>
              </w:rPr>
              <w:t>InterDigital</w:t>
            </w:r>
            <w:proofErr w:type="spellEnd"/>
            <w:r w:rsidRPr="00746628">
              <w:rPr>
                <w:rFonts w:ascii="Arial" w:hAnsi="Arial" w:cs="Arial"/>
                <w:sz w:val="16"/>
                <w:szCs w:val="16"/>
              </w:rPr>
              <w:t xml:space="preserve"> Europe</w:t>
            </w:r>
          </w:p>
        </w:tc>
        <w:tc>
          <w:tcPr>
            <w:tcW w:w="992" w:type="dxa"/>
            <w:tcBorders>
              <w:top w:val="nil"/>
              <w:left w:val="nil"/>
              <w:bottom w:val="single" w:sz="4" w:space="0" w:color="A6A6A6"/>
              <w:right w:val="single" w:sz="4" w:space="0" w:color="A6A6A6"/>
            </w:tcBorders>
            <w:shd w:val="clear" w:color="auto" w:fill="auto"/>
            <w:hideMark/>
          </w:tcPr>
          <w:p w14:paraId="6C0DF7CA"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Work Plan</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EE7EA07"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520A133D"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3" w:history="1">
              <w:r w:rsidRPr="00746628">
                <w:rPr>
                  <w:rFonts w:ascii="Arial" w:hAnsi="Arial" w:cs="Arial"/>
                  <w:b/>
                  <w:bCs/>
                  <w:color w:val="0000FF"/>
                  <w:sz w:val="16"/>
                  <w:szCs w:val="16"/>
                  <w:u w:val="single"/>
                </w:rPr>
                <w:t>Rel-20</w:t>
              </w:r>
            </w:hyperlink>
          </w:p>
        </w:tc>
      </w:tr>
      <w:tr w:rsidR="00746628" w:rsidRPr="00746628" w14:paraId="450BBB57" w14:textId="77777777" w:rsidTr="00223E0C">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40A1D526" w14:textId="77777777" w:rsidR="00746628" w:rsidRPr="00746628" w:rsidRDefault="00746628" w:rsidP="00746628">
            <w:pPr>
              <w:overflowPunct/>
              <w:autoSpaceDE/>
              <w:autoSpaceDN/>
              <w:adjustRightInd/>
              <w:spacing w:after="0"/>
              <w:textAlignment w:val="auto"/>
              <w:rPr>
                <w:rFonts w:ascii="Arial" w:hAnsi="Arial" w:cs="Arial"/>
                <w:color w:val="000000"/>
                <w:sz w:val="16"/>
                <w:szCs w:val="16"/>
              </w:rPr>
            </w:pPr>
            <w:r w:rsidRPr="00746628">
              <w:rPr>
                <w:rFonts w:ascii="Arial" w:hAnsi="Arial" w:cs="Arial"/>
                <w:color w:val="000000"/>
                <w:sz w:val="16"/>
                <w:szCs w:val="16"/>
              </w:rPr>
              <w:t>S4-251188</w:t>
            </w:r>
          </w:p>
        </w:tc>
        <w:tc>
          <w:tcPr>
            <w:tcW w:w="3410" w:type="dxa"/>
            <w:tcBorders>
              <w:top w:val="nil"/>
              <w:left w:val="nil"/>
              <w:bottom w:val="single" w:sz="4" w:space="0" w:color="A6A6A6"/>
              <w:right w:val="single" w:sz="4" w:space="0" w:color="A6A6A6"/>
            </w:tcBorders>
            <w:shd w:val="clear" w:color="auto" w:fill="auto"/>
            <w:hideMark/>
          </w:tcPr>
          <w:p w14:paraId="1B7AF364"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Knowledge management processes and activities</w:t>
            </w:r>
          </w:p>
        </w:tc>
        <w:tc>
          <w:tcPr>
            <w:tcW w:w="1559" w:type="dxa"/>
            <w:tcBorders>
              <w:top w:val="nil"/>
              <w:left w:val="nil"/>
              <w:bottom w:val="single" w:sz="4" w:space="0" w:color="A6A6A6"/>
              <w:right w:val="single" w:sz="4" w:space="0" w:color="A6A6A6"/>
            </w:tcBorders>
            <w:shd w:val="clear" w:color="auto" w:fill="auto"/>
            <w:hideMark/>
          </w:tcPr>
          <w:p w14:paraId="56D7FBF9"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UN World Food Program &amp; ITU</w:t>
            </w:r>
          </w:p>
        </w:tc>
        <w:tc>
          <w:tcPr>
            <w:tcW w:w="992" w:type="dxa"/>
            <w:tcBorders>
              <w:top w:val="nil"/>
              <w:left w:val="nil"/>
              <w:bottom w:val="single" w:sz="4" w:space="0" w:color="A6A6A6"/>
              <w:right w:val="single" w:sz="4" w:space="0" w:color="A6A6A6"/>
            </w:tcBorders>
            <w:shd w:val="clear" w:color="auto" w:fill="auto"/>
            <w:hideMark/>
          </w:tcPr>
          <w:p w14:paraId="36EA659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Work Plan</w:t>
            </w:r>
          </w:p>
        </w:tc>
        <w:tc>
          <w:tcPr>
            <w:tcW w:w="1134" w:type="dxa"/>
            <w:tcBorders>
              <w:top w:val="nil"/>
              <w:left w:val="nil"/>
              <w:bottom w:val="single" w:sz="4" w:space="0" w:color="A6A6A6"/>
              <w:right w:val="single" w:sz="4" w:space="0" w:color="A6A6A6"/>
            </w:tcBorders>
            <w:shd w:val="clear" w:color="auto" w:fill="auto"/>
            <w:hideMark/>
          </w:tcPr>
          <w:p w14:paraId="5947F512"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not treated</w:t>
            </w:r>
          </w:p>
        </w:tc>
        <w:tc>
          <w:tcPr>
            <w:tcW w:w="992" w:type="dxa"/>
            <w:tcBorders>
              <w:top w:val="nil"/>
              <w:left w:val="nil"/>
              <w:bottom w:val="single" w:sz="4" w:space="0" w:color="A6A6A6"/>
              <w:right w:val="single" w:sz="4" w:space="0" w:color="A6A6A6"/>
            </w:tcBorders>
            <w:shd w:val="clear" w:color="auto" w:fill="auto"/>
            <w:hideMark/>
          </w:tcPr>
          <w:p w14:paraId="38919B9E"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4" w:history="1">
              <w:r w:rsidRPr="00746628">
                <w:rPr>
                  <w:rFonts w:ascii="Arial" w:hAnsi="Arial" w:cs="Arial"/>
                  <w:b/>
                  <w:bCs/>
                  <w:color w:val="0000FF"/>
                  <w:sz w:val="16"/>
                  <w:szCs w:val="16"/>
                  <w:u w:val="single"/>
                </w:rPr>
                <w:t>Rel-20</w:t>
              </w:r>
            </w:hyperlink>
          </w:p>
        </w:tc>
      </w:tr>
      <w:tr w:rsidR="00746628" w:rsidRPr="00746628" w14:paraId="58CBC2C1" w14:textId="77777777" w:rsidTr="00223E0C">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E1EC242"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5" w:history="1">
              <w:r w:rsidRPr="00746628">
                <w:rPr>
                  <w:rFonts w:ascii="Arial" w:hAnsi="Arial" w:cs="Arial"/>
                  <w:b/>
                  <w:bCs/>
                  <w:color w:val="0000FF"/>
                  <w:sz w:val="16"/>
                  <w:szCs w:val="16"/>
                  <w:u w:val="single"/>
                </w:rPr>
                <w:t>S4-251189</w:t>
              </w:r>
            </w:hyperlink>
          </w:p>
        </w:tc>
        <w:tc>
          <w:tcPr>
            <w:tcW w:w="3410" w:type="dxa"/>
            <w:tcBorders>
              <w:top w:val="nil"/>
              <w:left w:val="nil"/>
              <w:bottom w:val="single" w:sz="4" w:space="0" w:color="A6A6A6"/>
              <w:right w:val="single" w:sz="4" w:space="0" w:color="A6A6A6"/>
            </w:tcBorders>
            <w:shd w:val="clear" w:color="auto" w:fill="auto"/>
            <w:hideMark/>
          </w:tcPr>
          <w:p w14:paraId="2D0F4D0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on QUIC-based media delivery for RTC (FS_Q4RTC-MED)</w:t>
            </w:r>
          </w:p>
        </w:tc>
        <w:tc>
          <w:tcPr>
            <w:tcW w:w="1559" w:type="dxa"/>
            <w:tcBorders>
              <w:top w:val="nil"/>
              <w:left w:val="nil"/>
              <w:bottom w:val="single" w:sz="4" w:space="0" w:color="A6A6A6"/>
              <w:right w:val="single" w:sz="4" w:space="0" w:color="A6A6A6"/>
            </w:tcBorders>
            <w:shd w:val="clear" w:color="auto" w:fill="auto"/>
            <w:hideMark/>
          </w:tcPr>
          <w:p w14:paraId="3F0A9A2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Nokia</w:t>
            </w:r>
          </w:p>
        </w:tc>
        <w:tc>
          <w:tcPr>
            <w:tcW w:w="992" w:type="dxa"/>
            <w:tcBorders>
              <w:top w:val="nil"/>
              <w:left w:val="nil"/>
              <w:bottom w:val="single" w:sz="4" w:space="0" w:color="A6A6A6"/>
              <w:right w:val="single" w:sz="4" w:space="0" w:color="A6A6A6"/>
            </w:tcBorders>
            <w:shd w:val="clear" w:color="auto" w:fill="auto"/>
            <w:hideMark/>
          </w:tcPr>
          <w:p w14:paraId="14C87BC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A4117D8"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5E3CAD28"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6" w:history="1">
              <w:r w:rsidRPr="00746628">
                <w:rPr>
                  <w:rFonts w:ascii="Arial" w:hAnsi="Arial" w:cs="Arial"/>
                  <w:b/>
                  <w:bCs/>
                  <w:color w:val="0000FF"/>
                  <w:sz w:val="16"/>
                  <w:szCs w:val="16"/>
                  <w:u w:val="single"/>
                </w:rPr>
                <w:t>Rel-20</w:t>
              </w:r>
            </w:hyperlink>
          </w:p>
        </w:tc>
      </w:tr>
      <w:tr w:rsidR="00746628" w:rsidRPr="00746628" w14:paraId="6B16C16E" w14:textId="77777777" w:rsidTr="00223E0C">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1BFB3D2F"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7" w:history="1">
              <w:r w:rsidRPr="00746628">
                <w:rPr>
                  <w:rFonts w:ascii="Arial" w:hAnsi="Arial" w:cs="Arial"/>
                  <w:b/>
                  <w:bCs/>
                  <w:color w:val="0000FF"/>
                  <w:sz w:val="16"/>
                  <w:szCs w:val="16"/>
                  <w:u w:val="single"/>
                </w:rPr>
                <w:t>S4-251190</w:t>
              </w:r>
            </w:hyperlink>
          </w:p>
        </w:tc>
        <w:tc>
          <w:tcPr>
            <w:tcW w:w="3410" w:type="dxa"/>
            <w:tcBorders>
              <w:top w:val="nil"/>
              <w:left w:val="nil"/>
              <w:bottom w:val="single" w:sz="4" w:space="0" w:color="A6A6A6"/>
              <w:right w:val="single" w:sz="4" w:space="0" w:color="A6A6A6"/>
            </w:tcBorders>
            <w:shd w:val="clear" w:color="auto" w:fill="auto"/>
            <w:hideMark/>
          </w:tcPr>
          <w:p w14:paraId="1066EA1A"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Work Plan for FS_Q4RTC-MED</w:t>
            </w:r>
          </w:p>
        </w:tc>
        <w:tc>
          <w:tcPr>
            <w:tcW w:w="1559" w:type="dxa"/>
            <w:tcBorders>
              <w:top w:val="nil"/>
              <w:left w:val="nil"/>
              <w:bottom w:val="single" w:sz="4" w:space="0" w:color="A6A6A6"/>
              <w:right w:val="single" w:sz="4" w:space="0" w:color="A6A6A6"/>
            </w:tcBorders>
            <w:shd w:val="clear" w:color="auto" w:fill="auto"/>
            <w:hideMark/>
          </w:tcPr>
          <w:p w14:paraId="572F997F"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Nokia</w:t>
            </w:r>
          </w:p>
        </w:tc>
        <w:tc>
          <w:tcPr>
            <w:tcW w:w="992" w:type="dxa"/>
            <w:tcBorders>
              <w:top w:val="nil"/>
              <w:left w:val="nil"/>
              <w:bottom w:val="single" w:sz="4" w:space="0" w:color="A6A6A6"/>
              <w:right w:val="single" w:sz="4" w:space="0" w:color="A6A6A6"/>
            </w:tcBorders>
            <w:shd w:val="clear" w:color="auto" w:fill="auto"/>
            <w:hideMark/>
          </w:tcPr>
          <w:p w14:paraId="582083DD"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Work Plan</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726F903F"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3CFDAE5C"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8" w:history="1">
              <w:r w:rsidRPr="00746628">
                <w:rPr>
                  <w:rFonts w:ascii="Arial" w:hAnsi="Arial" w:cs="Arial"/>
                  <w:b/>
                  <w:bCs/>
                  <w:color w:val="0000FF"/>
                  <w:sz w:val="16"/>
                  <w:szCs w:val="16"/>
                  <w:u w:val="single"/>
                </w:rPr>
                <w:t>Rel-20</w:t>
              </w:r>
            </w:hyperlink>
          </w:p>
        </w:tc>
      </w:tr>
      <w:tr w:rsidR="00746628" w:rsidRPr="00746628" w14:paraId="4EE2DF5B" w14:textId="77777777" w:rsidTr="00223E0C">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63079A23"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89" w:history="1">
              <w:r w:rsidRPr="00746628">
                <w:rPr>
                  <w:rFonts w:ascii="Arial" w:hAnsi="Arial" w:cs="Arial"/>
                  <w:b/>
                  <w:bCs/>
                  <w:color w:val="0000FF"/>
                  <w:sz w:val="16"/>
                  <w:szCs w:val="16"/>
                  <w:u w:val="single"/>
                </w:rPr>
                <w:t>S4-251191</w:t>
              </w:r>
            </w:hyperlink>
          </w:p>
        </w:tc>
        <w:tc>
          <w:tcPr>
            <w:tcW w:w="3410" w:type="dxa"/>
            <w:tcBorders>
              <w:top w:val="nil"/>
              <w:left w:val="nil"/>
              <w:bottom w:val="single" w:sz="4" w:space="0" w:color="A6A6A6"/>
              <w:right w:val="single" w:sz="4" w:space="0" w:color="A6A6A6"/>
            </w:tcBorders>
            <w:shd w:val="clear" w:color="auto" w:fill="auto"/>
            <w:hideMark/>
          </w:tcPr>
          <w:p w14:paraId="35B11040"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Avatar communication phase 2 (5G-A)</w:t>
            </w:r>
          </w:p>
        </w:tc>
        <w:tc>
          <w:tcPr>
            <w:tcW w:w="1559" w:type="dxa"/>
            <w:tcBorders>
              <w:top w:val="nil"/>
              <w:left w:val="nil"/>
              <w:bottom w:val="single" w:sz="4" w:space="0" w:color="A6A6A6"/>
              <w:right w:val="single" w:sz="4" w:space="0" w:color="A6A6A6"/>
            </w:tcBorders>
            <w:shd w:val="clear" w:color="auto" w:fill="auto"/>
            <w:hideMark/>
          </w:tcPr>
          <w:p w14:paraId="64C9316D"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Vodafone GmbH</w:t>
            </w:r>
          </w:p>
        </w:tc>
        <w:tc>
          <w:tcPr>
            <w:tcW w:w="992" w:type="dxa"/>
            <w:tcBorders>
              <w:top w:val="nil"/>
              <w:left w:val="nil"/>
              <w:bottom w:val="single" w:sz="4" w:space="0" w:color="A6A6A6"/>
              <w:right w:val="single" w:sz="4" w:space="0" w:color="A6A6A6"/>
            </w:tcBorders>
            <w:shd w:val="clear" w:color="auto" w:fill="auto"/>
            <w:hideMark/>
          </w:tcPr>
          <w:p w14:paraId="157A1C0F"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08932FCA"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119CFEAD"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0" w:history="1">
              <w:r w:rsidRPr="00746628">
                <w:rPr>
                  <w:rFonts w:ascii="Arial" w:hAnsi="Arial" w:cs="Arial"/>
                  <w:b/>
                  <w:bCs/>
                  <w:color w:val="0000FF"/>
                  <w:sz w:val="16"/>
                  <w:szCs w:val="16"/>
                  <w:u w:val="single"/>
                </w:rPr>
                <w:t>Rel-20</w:t>
              </w:r>
            </w:hyperlink>
          </w:p>
        </w:tc>
      </w:tr>
      <w:tr w:rsidR="00746628" w:rsidRPr="00746628" w14:paraId="076EDD5F" w14:textId="77777777" w:rsidTr="00223E0C">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09F7BD9"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1" w:history="1">
              <w:r w:rsidRPr="00746628">
                <w:rPr>
                  <w:rFonts w:ascii="Arial" w:hAnsi="Arial" w:cs="Arial"/>
                  <w:b/>
                  <w:bCs/>
                  <w:color w:val="0000FF"/>
                  <w:sz w:val="16"/>
                  <w:szCs w:val="16"/>
                  <w:u w:val="single"/>
                </w:rPr>
                <w:t>S4-251192</w:t>
              </w:r>
            </w:hyperlink>
          </w:p>
        </w:tc>
        <w:tc>
          <w:tcPr>
            <w:tcW w:w="3410" w:type="dxa"/>
            <w:tcBorders>
              <w:top w:val="nil"/>
              <w:left w:val="nil"/>
              <w:bottom w:val="single" w:sz="4" w:space="0" w:color="A6A6A6"/>
              <w:right w:val="single" w:sz="4" w:space="0" w:color="A6A6A6"/>
            </w:tcBorders>
            <w:shd w:val="clear" w:color="auto" w:fill="auto"/>
            <w:hideMark/>
          </w:tcPr>
          <w:p w14:paraId="315F333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Study on UE stereoscopic video signal generation</w:t>
            </w:r>
          </w:p>
        </w:tc>
        <w:tc>
          <w:tcPr>
            <w:tcW w:w="1559" w:type="dxa"/>
            <w:tcBorders>
              <w:top w:val="nil"/>
              <w:left w:val="nil"/>
              <w:bottom w:val="single" w:sz="4" w:space="0" w:color="A6A6A6"/>
              <w:right w:val="single" w:sz="4" w:space="0" w:color="A6A6A6"/>
            </w:tcBorders>
            <w:shd w:val="clear" w:color="auto" w:fill="auto"/>
            <w:hideMark/>
          </w:tcPr>
          <w:p w14:paraId="2C3C705E"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Xiaomi Technology (Polska) sp.</w:t>
            </w:r>
          </w:p>
        </w:tc>
        <w:tc>
          <w:tcPr>
            <w:tcW w:w="992" w:type="dxa"/>
            <w:tcBorders>
              <w:top w:val="nil"/>
              <w:left w:val="nil"/>
              <w:bottom w:val="single" w:sz="4" w:space="0" w:color="A6A6A6"/>
              <w:right w:val="single" w:sz="4" w:space="0" w:color="A6A6A6"/>
            </w:tcBorders>
            <w:shd w:val="clear" w:color="auto" w:fill="auto"/>
            <w:hideMark/>
          </w:tcPr>
          <w:p w14:paraId="25AF8025"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58D3D58B"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51B427FC"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2" w:history="1">
              <w:r w:rsidRPr="00746628">
                <w:rPr>
                  <w:rFonts w:ascii="Arial" w:hAnsi="Arial" w:cs="Arial"/>
                  <w:b/>
                  <w:bCs/>
                  <w:color w:val="0000FF"/>
                  <w:sz w:val="16"/>
                  <w:szCs w:val="16"/>
                  <w:u w:val="single"/>
                </w:rPr>
                <w:t>Rel-20</w:t>
              </w:r>
            </w:hyperlink>
          </w:p>
        </w:tc>
      </w:tr>
      <w:tr w:rsidR="00746628" w:rsidRPr="00746628" w14:paraId="39C8B6E3" w14:textId="77777777" w:rsidTr="00223E0C">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32F2B6D"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3" w:history="1">
              <w:r w:rsidRPr="00746628">
                <w:rPr>
                  <w:rFonts w:ascii="Arial" w:hAnsi="Arial" w:cs="Arial"/>
                  <w:b/>
                  <w:bCs/>
                  <w:color w:val="0000FF"/>
                  <w:sz w:val="16"/>
                  <w:szCs w:val="16"/>
                  <w:u w:val="single"/>
                </w:rPr>
                <w:t>S4-251193</w:t>
              </w:r>
            </w:hyperlink>
          </w:p>
        </w:tc>
        <w:tc>
          <w:tcPr>
            <w:tcW w:w="3410" w:type="dxa"/>
            <w:tcBorders>
              <w:top w:val="nil"/>
              <w:left w:val="nil"/>
              <w:bottom w:val="single" w:sz="4" w:space="0" w:color="A6A6A6"/>
              <w:right w:val="single" w:sz="4" w:space="0" w:color="A6A6A6"/>
            </w:tcBorders>
            <w:shd w:val="clear" w:color="auto" w:fill="auto"/>
            <w:hideMark/>
          </w:tcPr>
          <w:p w14:paraId="03A1CAFE"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New study on image formats</w:t>
            </w:r>
          </w:p>
        </w:tc>
        <w:tc>
          <w:tcPr>
            <w:tcW w:w="1559" w:type="dxa"/>
            <w:tcBorders>
              <w:top w:val="nil"/>
              <w:left w:val="nil"/>
              <w:bottom w:val="single" w:sz="4" w:space="0" w:color="A6A6A6"/>
              <w:right w:val="single" w:sz="4" w:space="0" w:color="A6A6A6"/>
            </w:tcBorders>
            <w:shd w:val="clear" w:color="auto" w:fill="auto"/>
            <w:hideMark/>
          </w:tcPr>
          <w:p w14:paraId="70F5364E"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Apple Inc.</w:t>
            </w:r>
          </w:p>
        </w:tc>
        <w:tc>
          <w:tcPr>
            <w:tcW w:w="992" w:type="dxa"/>
            <w:tcBorders>
              <w:top w:val="nil"/>
              <w:left w:val="nil"/>
              <w:bottom w:val="single" w:sz="4" w:space="0" w:color="A6A6A6"/>
              <w:right w:val="single" w:sz="4" w:space="0" w:color="A6A6A6"/>
            </w:tcBorders>
            <w:shd w:val="clear" w:color="auto" w:fill="auto"/>
            <w:hideMark/>
          </w:tcPr>
          <w:p w14:paraId="0A314BD8"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0375A8A"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06991509"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4" w:history="1">
              <w:r w:rsidRPr="00746628">
                <w:rPr>
                  <w:rFonts w:ascii="Arial" w:hAnsi="Arial" w:cs="Arial"/>
                  <w:b/>
                  <w:bCs/>
                  <w:color w:val="0000FF"/>
                  <w:sz w:val="16"/>
                  <w:szCs w:val="16"/>
                  <w:u w:val="single"/>
                </w:rPr>
                <w:t>Rel-20</w:t>
              </w:r>
            </w:hyperlink>
          </w:p>
        </w:tc>
      </w:tr>
      <w:tr w:rsidR="00746628" w:rsidRPr="00746628" w14:paraId="2F433196" w14:textId="77777777" w:rsidTr="00223E0C">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641CFA47"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5" w:history="1">
              <w:r w:rsidRPr="00746628">
                <w:rPr>
                  <w:rFonts w:ascii="Arial" w:hAnsi="Arial" w:cs="Arial"/>
                  <w:b/>
                  <w:bCs/>
                  <w:color w:val="0000FF"/>
                  <w:sz w:val="16"/>
                  <w:szCs w:val="16"/>
                  <w:u w:val="single"/>
                </w:rPr>
                <w:t>S4-251194</w:t>
              </w:r>
            </w:hyperlink>
          </w:p>
        </w:tc>
        <w:tc>
          <w:tcPr>
            <w:tcW w:w="3410" w:type="dxa"/>
            <w:tcBorders>
              <w:top w:val="nil"/>
              <w:left w:val="nil"/>
              <w:bottom w:val="single" w:sz="4" w:space="0" w:color="A6A6A6"/>
              <w:right w:val="single" w:sz="4" w:space="0" w:color="A6A6A6"/>
            </w:tcBorders>
            <w:shd w:val="clear" w:color="auto" w:fill="auto"/>
            <w:hideMark/>
          </w:tcPr>
          <w:p w14:paraId="46BA7180"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work plan for new study on image formats</w:t>
            </w:r>
          </w:p>
        </w:tc>
        <w:tc>
          <w:tcPr>
            <w:tcW w:w="1559" w:type="dxa"/>
            <w:tcBorders>
              <w:top w:val="nil"/>
              <w:left w:val="nil"/>
              <w:bottom w:val="single" w:sz="4" w:space="0" w:color="A6A6A6"/>
              <w:right w:val="single" w:sz="4" w:space="0" w:color="A6A6A6"/>
            </w:tcBorders>
            <w:shd w:val="clear" w:color="auto" w:fill="auto"/>
            <w:hideMark/>
          </w:tcPr>
          <w:p w14:paraId="79A11111"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Apple Switzerland AG</w:t>
            </w:r>
          </w:p>
        </w:tc>
        <w:tc>
          <w:tcPr>
            <w:tcW w:w="992" w:type="dxa"/>
            <w:tcBorders>
              <w:top w:val="nil"/>
              <w:left w:val="nil"/>
              <w:bottom w:val="single" w:sz="4" w:space="0" w:color="A6A6A6"/>
              <w:right w:val="single" w:sz="4" w:space="0" w:color="A6A6A6"/>
            </w:tcBorders>
            <w:shd w:val="clear" w:color="auto" w:fill="auto"/>
            <w:hideMark/>
          </w:tcPr>
          <w:p w14:paraId="3318A3A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discussion</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534AF57D"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7DB8A29C"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r w:rsidRPr="00746628">
              <w:rPr>
                <w:rFonts w:ascii="Arial" w:hAnsi="Arial" w:cs="Arial"/>
                <w:b/>
                <w:bCs/>
                <w:color w:val="0000FF"/>
                <w:sz w:val="16"/>
                <w:szCs w:val="16"/>
                <w:u w:val="single"/>
              </w:rPr>
              <w:t> </w:t>
            </w:r>
          </w:p>
        </w:tc>
      </w:tr>
      <w:tr w:rsidR="00746628" w:rsidRPr="00746628" w14:paraId="6C686FAC" w14:textId="77777777" w:rsidTr="00223E0C">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3FD20529"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6" w:history="1">
              <w:r w:rsidRPr="00746628">
                <w:rPr>
                  <w:rFonts w:ascii="Arial" w:hAnsi="Arial" w:cs="Arial"/>
                  <w:b/>
                  <w:bCs/>
                  <w:color w:val="0000FF"/>
                  <w:sz w:val="16"/>
                  <w:szCs w:val="16"/>
                  <w:u w:val="single"/>
                </w:rPr>
                <w:t>S4-251195</w:t>
              </w:r>
            </w:hyperlink>
          </w:p>
        </w:tc>
        <w:tc>
          <w:tcPr>
            <w:tcW w:w="3410" w:type="dxa"/>
            <w:tcBorders>
              <w:top w:val="nil"/>
              <w:left w:val="nil"/>
              <w:bottom w:val="single" w:sz="4" w:space="0" w:color="A6A6A6"/>
              <w:right w:val="single" w:sz="4" w:space="0" w:color="A6A6A6"/>
            </w:tcBorders>
            <w:shd w:val="clear" w:color="auto" w:fill="auto"/>
            <w:hideMark/>
          </w:tcPr>
          <w:p w14:paraId="771CBC2D"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 xml:space="preserve">[Draft] New SID on Avatars Phase 2 </w:t>
            </w:r>
          </w:p>
        </w:tc>
        <w:tc>
          <w:tcPr>
            <w:tcW w:w="1559" w:type="dxa"/>
            <w:tcBorders>
              <w:top w:val="nil"/>
              <w:left w:val="nil"/>
              <w:bottom w:val="single" w:sz="4" w:space="0" w:color="A6A6A6"/>
              <w:right w:val="single" w:sz="4" w:space="0" w:color="A6A6A6"/>
            </w:tcBorders>
            <w:shd w:val="clear" w:color="auto" w:fill="auto"/>
            <w:hideMark/>
          </w:tcPr>
          <w:p w14:paraId="246BF2BA"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Qualcomm Incorporated</w:t>
            </w:r>
          </w:p>
        </w:tc>
        <w:tc>
          <w:tcPr>
            <w:tcW w:w="992" w:type="dxa"/>
            <w:tcBorders>
              <w:top w:val="nil"/>
              <w:left w:val="nil"/>
              <w:bottom w:val="single" w:sz="4" w:space="0" w:color="A6A6A6"/>
              <w:right w:val="single" w:sz="4" w:space="0" w:color="A6A6A6"/>
            </w:tcBorders>
            <w:shd w:val="clear" w:color="auto" w:fill="auto"/>
            <w:hideMark/>
          </w:tcPr>
          <w:p w14:paraId="5C4B7E18"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57314538"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183961C5"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7" w:history="1">
              <w:r w:rsidRPr="00746628">
                <w:rPr>
                  <w:rFonts w:ascii="Arial" w:hAnsi="Arial" w:cs="Arial"/>
                  <w:b/>
                  <w:bCs/>
                  <w:color w:val="0000FF"/>
                  <w:sz w:val="16"/>
                  <w:szCs w:val="16"/>
                  <w:u w:val="single"/>
                </w:rPr>
                <w:t>Rel-20</w:t>
              </w:r>
            </w:hyperlink>
          </w:p>
        </w:tc>
      </w:tr>
      <w:tr w:rsidR="00746628" w:rsidRPr="00746628" w14:paraId="2641F11F"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D9100A8"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8" w:history="1">
              <w:r w:rsidRPr="00746628">
                <w:rPr>
                  <w:rFonts w:ascii="Arial" w:hAnsi="Arial" w:cs="Arial"/>
                  <w:b/>
                  <w:bCs/>
                  <w:color w:val="0000FF"/>
                  <w:sz w:val="16"/>
                  <w:szCs w:val="16"/>
                  <w:u w:val="single"/>
                </w:rPr>
                <w:t>S4-251196</w:t>
              </w:r>
            </w:hyperlink>
          </w:p>
        </w:tc>
        <w:tc>
          <w:tcPr>
            <w:tcW w:w="3410" w:type="dxa"/>
            <w:tcBorders>
              <w:top w:val="nil"/>
              <w:left w:val="nil"/>
              <w:bottom w:val="single" w:sz="4" w:space="0" w:color="A6A6A6"/>
              <w:right w:val="single" w:sz="4" w:space="0" w:color="A6A6A6"/>
            </w:tcBorders>
            <w:shd w:val="clear" w:color="auto" w:fill="auto"/>
            <w:hideMark/>
          </w:tcPr>
          <w:p w14:paraId="3ED331E1"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New SID on Advanced Media Delivery Phase 2</w:t>
            </w:r>
          </w:p>
        </w:tc>
        <w:tc>
          <w:tcPr>
            <w:tcW w:w="1559" w:type="dxa"/>
            <w:tcBorders>
              <w:top w:val="nil"/>
              <w:left w:val="nil"/>
              <w:bottom w:val="single" w:sz="4" w:space="0" w:color="A6A6A6"/>
              <w:right w:val="single" w:sz="4" w:space="0" w:color="A6A6A6"/>
            </w:tcBorders>
            <w:shd w:val="clear" w:color="auto" w:fill="auto"/>
            <w:hideMark/>
          </w:tcPr>
          <w:p w14:paraId="472D6086"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Qualcomm Incorporated</w:t>
            </w:r>
          </w:p>
        </w:tc>
        <w:tc>
          <w:tcPr>
            <w:tcW w:w="992" w:type="dxa"/>
            <w:tcBorders>
              <w:top w:val="nil"/>
              <w:left w:val="nil"/>
              <w:bottom w:val="single" w:sz="4" w:space="0" w:color="A6A6A6"/>
              <w:right w:val="single" w:sz="4" w:space="0" w:color="A6A6A6"/>
            </w:tcBorders>
            <w:shd w:val="clear" w:color="auto" w:fill="auto"/>
            <w:hideMark/>
          </w:tcPr>
          <w:p w14:paraId="32DCE213"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5ED9D43C"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65AFD9C3"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99" w:history="1">
              <w:r w:rsidRPr="00746628">
                <w:rPr>
                  <w:rFonts w:ascii="Arial" w:hAnsi="Arial" w:cs="Arial"/>
                  <w:b/>
                  <w:bCs/>
                  <w:color w:val="0000FF"/>
                  <w:sz w:val="16"/>
                  <w:szCs w:val="16"/>
                  <w:u w:val="single"/>
                </w:rPr>
                <w:t>Rel-20</w:t>
              </w:r>
            </w:hyperlink>
          </w:p>
        </w:tc>
      </w:tr>
      <w:tr w:rsidR="00746628" w:rsidRPr="00746628" w14:paraId="7A8DFD10" w14:textId="77777777" w:rsidTr="00223E0C">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ACBFF96"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0" w:history="1">
              <w:r w:rsidRPr="00746628">
                <w:rPr>
                  <w:rFonts w:ascii="Arial" w:hAnsi="Arial" w:cs="Arial"/>
                  <w:b/>
                  <w:bCs/>
                  <w:color w:val="0000FF"/>
                  <w:sz w:val="16"/>
                  <w:szCs w:val="16"/>
                  <w:u w:val="single"/>
                </w:rPr>
                <w:t>S4-251197</w:t>
              </w:r>
            </w:hyperlink>
          </w:p>
        </w:tc>
        <w:tc>
          <w:tcPr>
            <w:tcW w:w="3410" w:type="dxa"/>
            <w:tcBorders>
              <w:top w:val="nil"/>
              <w:left w:val="nil"/>
              <w:bottom w:val="single" w:sz="4" w:space="0" w:color="A6A6A6"/>
              <w:right w:val="single" w:sz="4" w:space="0" w:color="A6A6A6"/>
            </w:tcBorders>
            <w:shd w:val="clear" w:color="auto" w:fill="auto"/>
            <w:hideMark/>
          </w:tcPr>
          <w:p w14:paraId="0F1908B8"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 xml:space="preserve">[Draft] New SID on HEVC-based Video Operation Points Phase 2 </w:t>
            </w:r>
          </w:p>
        </w:tc>
        <w:tc>
          <w:tcPr>
            <w:tcW w:w="1559" w:type="dxa"/>
            <w:tcBorders>
              <w:top w:val="nil"/>
              <w:left w:val="nil"/>
              <w:bottom w:val="single" w:sz="4" w:space="0" w:color="A6A6A6"/>
              <w:right w:val="single" w:sz="4" w:space="0" w:color="A6A6A6"/>
            </w:tcBorders>
            <w:shd w:val="clear" w:color="auto" w:fill="auto"/>
            <w:hideMark/>
          </w:tcPr>
          <w:p w14:paraId="4E702B8C"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Qualcomm Incorporated</w:t>
            </w:r>
          </w:p>
        </w:tc>
        <w:tc>
          <w:tcPr>
            <w:tcW w:w="992" w:type="dxa"/>
            <w:tcBorders>
              <w:top w:val="nil"/>
              <w:left w:val="nil"/>
              <w:bottom w:val="single" w:sz="4" w:space="0" w:color="A6A6A6"/>
              <w:right w:val="single" w:sz="4" w:space="0" w:color="A6A6A6"/>
            </w:tcBorders>
            <w:shd w:val="clear" w:color="auto" w:fill="auto"/>
            <w:hideMark/>
          </w:tcPr>
          <w:p w14:paraId="4043763F"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771C274D"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0E1C9BB4"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1" w:history="1">
              <w:r w:rsidRPr="00746628">
                <w:rPr>
                  <w:rFonts w:ascii="Arial" w:hAnsi="Arial" w:cs="Arial"/>
                  <w:b/>
                  <w:bCs/>
                  <w:color w:val="0000FF"/>
                  <w:sz w:val="16"/>
                  <w:szCs w:val="16"/>
                  <w:u w:val="single"/>
                </w:rPr>
                <w:t>Rel-20</w:t>
              </w:r>
            </w:hyperlink>
          </w:p>
        </w:tc>
      </w:tr>
      <w:tr w:rsidR="00746628" w:rsidRPr="00746628" w14:paraId="7716AD32"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4324341"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2" w:history="1">
              <w:r w:rsidRPr="00746628">
                <w:rPr>
                  <w:rFonts w:ascii="Arial" w:hAnsi="Arial" w:cs="Arial"/>
                  <w:b/>
                  <w:bCs/>
                  <w:color w:val="0000FF"/>
                  <w:sz w:val="16"/>
                  <w:szCs w:val="16"/>
                  <w:u w:val="single"/>
                </w:rPr>
                <w:t>S4-251198</w:t>
              </w:r>
            </w:hyperlink>
          </w:p>
        </w:tc>
        <w:tc>
          <w:tcPr>
            <w:tcW w:w="3410" w:type="dxa"/>
            <w:tcBorders>
              <w:top w:val="nil"/>
              <w:left w:val="nil"/>
              <w:bottom w:val="single" w:sz="4" w:space="0" w:color="A6A6A6"/>
              <w:right w:val="single" w:sz="4" w:space="0" w:color="A6A6A6"/>
            </w:tcBorders>
            <w:shd w:val="clear" w:color="auto" w:fill="auto"/>
            <w:hideMark/>
          </w:tcPr>
          <w:p w14:paraId="074AD295"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New Study on Media Aspects for 6G System</w:t>
            </w:r>
          </w:p>
        </w:tc>
        <w:tc>
          <w:tcPr>
            <w:tcW w:w="1559" w:type="dxa"/>
            <w:tcBorders>
              <w:top w:val="nil"/>
              <w:left w:val="nil"/>
              <w:bottom w:val="single" w:sz="4" w:space="0" w:color="A6A6A6"/>
              <w:right w:val="single" w:sz="4" w:space="0" w:color="A6A6A6"/>
            </w:tcBorders>
            <w:shd w:val="clear" w:color="auto" w:fill="auto"/>
            <w:hideMark/>
          </w:tcPr>
          <w:p w14:paraId="5C7D59EC"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Qualcomm Incorporated, Thales</w:t>
            </w:r>
          </w:p>
        </w:tc>
        <w:tc>
          <w:tcPr>
            <w:tcW w:w="992" w:type="dxa"/>
            <w:tcBorders>
              <w:top w:val="nil"/>
              <w:left w:val="nil"/>
              <w:bottom w:val="single" w:sz="4" w:space="0" w:color="A6A6A6"/>
              <w:right w:val="single" w:sz="4" w:space="0" w:color="A6A6A6"/>
            </w:tcBorders>
            <w:shd w:val="clear" w:color="auto" w:fill="auto"/>
            <w:hideMark/>
          </w:tcPr>
          <w:p w14:paraId="4FEF8AA0"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33A5F870"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0138B224"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r w:rsidRPr="00746628">
              <w:rPr>
                <w:rFonts w:ascii="Arial" w:hAnsi="Arial" w:cs="Arial"/>
                <w:b/>
                <w:bCs/>
                <w:color w:val="0000FF"/>
                <w:sz w:val="16"/>
                <w:szCs w:val="16"/>
                <w:u w:val="single"/>
              </w:rPr>
              <w:t> </w:t>
            </w:r>
          </w:p>
        </w:tc>
      </w:tr>
      <w:tr w:rsidR="00746628" w:rsidRPr="00746628" w14:paraId="6F4EF477"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BFF581E"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3" w:history="1">
              <w:r w:rsidRPr="00746628">
                <w:rPr>
                  <w:rFonts w:ascii="Arial" w:hAnsi="Arial" w:cs="Arial"/>
                  <w:b/>
                  <w:bCs/>
                  <w:color w:val="0000FF"/>
                  <w:sz w:val="16"/>
                  <w:szCs w:val="16"/>
                  <w:u w:val="single"/>
                </w:rPr>
                <w:t>S4-251199</w:t>
              </w:r>
            </w:hyperlink>
          </w:p>
        </w:tc>
        <w:tc>
          <w:tcPr>
            <w:tcW w:w="3410" w:type="dxa"/>
            <w:tcBorders>
              <w:top w:val="nil"/>
              <w:left w:val="nil"/>
              <w:bottom w:val="single" w:sz="4" w:space="0" w:color="A6A6A6"/>
              <w:right w:val="single" w:sz="4" w:space="0" w:color="A6A6A6"/>
            </w:tcBorders>
            <w:shd w:val="clear" w:color="auto" w:fill="auto"/>
            <w:hideMark/>
          </w:tcPr>
          <w:p w14:paraId="4DE44D24"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On splitting Enhanced QoS and dynamic traffic characteristics SID</w:t>
            </w:r>
          </w:p>
        </w:tc>
        <w:tc>
          <w:tcPr>
            <w:tcW w:w="1559" w:type="dxa"/>
            <w:tcBorders>
              <w:top w:val="nil"/>
              <w:left w:val="nil"/>
              <w:bottom w:val="single" w:sz="4" w:space="0" w:color="A6A6A6"/>
              <w:right w:val="single" w:sz="4" w:space="0" w:color="A6A6A6"/>
            </w:tcBorders>
            <w:shd w:val="clear" w:color="auto" w:fill="auto"/>
            <w:hideMark/>
          </w:tcPr>
          <w:p w14:paraId="4A703A8A"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Huawei Technologies France</w:t>
            </w:r>
          </w:p>
        </w:tc>
        <w:tc>
          <w:tcPr>
            <w:tcW w:w="992" w:type="dxa"/>
            <w:tcBorders>
              <w:top w:val="nil"/>
              <w:left w:val="nil"/>
              <w:bottom w:val="single" w:sz="4" w:space="0" w:color="A6A6A6"/>
              <w:right w:val="single" w:sz="4" w:space="0" w:color="A6A6A6"/>
            </w:tcBorders>
            <w:shd w:val="clear" w:color="auto" w:fill="auto"/>
            <w:hideMark/>
          </w:tcPr>
          <w:p w14:paraId="4E829F84"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discussion</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042E6D90"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042DE24A"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4" w:history="1">
              <w:r w:rsidRPr="00746628">
                <w:rPr>
                  <w:rFonts w:ascii="Arial" w:hAnsi="Arial" w:cs="Arial"/>
                  <w:b/>
                  <w:bCs/>
                  <w:color w:val="0000FF"/>
                  <w:sz w:val="16"/>
                  <w:szCs w:val="16"/>
                  <w:u w:val="single"/>
                </w:rPr>
                <w:t>Rel-20</w:t>
              </w:r>
            </w:hyperlink>
          </w:p>
        </w:tc>
      </w:tr>
      <w:tr w:rsidR="00746628" w:rsidRPr="00746628" w14:paraId="7EB83437"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4305734A"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5" w:history="1">
              <w:r w:rsidRPr="00746628">
                <w:rPr>
                  <w:rFonts w:ascii="Arial" w:hAnsi="Arial" w:cs="Arial"/>
                  <w:b/>
                  <w:bCs/>
                  <w:color w:val="0000FF"/>
                  <w:sz w:val="16"/>
                  <w:szCs w:val="16"/>
                  <w:u w:val="single"/>
                </w:rPr>
                <w:t>S4-251200</w:t>
              </w:r>
            </w:hyperlink>
          </w:p>
        </w:tc>
        <w:tc>
          <w:tcPr>
            <w:tcW w:w="3410" w:type="dxa"/>
            <w:tcBorders>
              <w:top w:val="nil"/>
              <w:left w:val="nil"/>
              <w:bottom w:val="single" w:sz="4" w:space="0" w:color="A6A6A6"/>
              <w:right w:val="single" w:sz="4" w:space="0" w:color="A6A6A6"/>
            </w:tcBorders>
            <w:shd w:val="clear" w:color="auto" w:fill="auto"/>
            <w:hideMark/>
          </w:tcPr>
          <w:p w14:paraId="4324B3AD"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New SID on Usage of Dynamically Changing Traffic Characteristics and enhanced QoS support in Media Applications and Services</w:t>
            </w:r>
          </w:p>
        </w:tc>
        <w:tc>
          <w:tcPr>
            <w:tcW w:w="1559" w:type="dxa"/>
            <w:tcBorders>
              <w:top w:val="nil"/>
              <w:left w:val="nil"/>
              <w:bottom w:val="single" w:sz="4" w:space="0" w:color="A6A6A6"/>
              <w:right w:val="single" w:sz="4" w:space="0" w:color="A6A6A6"/>
            </w:tcBorders>
            <w:shd w:val="clear" w:color="auto" w:fill="auto"/>
            <w:hideMark/>
          </w:tcPr>
          <w:p w14:paraId="720DCCDC"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 xml:space="preserve">Huawei, </w:t>
            </w:r>
            <w:proofErr w:type="spellStart"/>
            <w:r w:rsidRPr="00746628">
              <w:rPr>
                <w:rFonts w:ascii="Arial" w:hAnsi="Arial" w:cs="Arial"/>
                <w:sz w:val="16"/>
                <w:szCs w:val="16"/>
              </w:rPr>
              <w:t>HiSilicon</w:t>
            </w:r>
            <w:proofErr w:type="spellEnd"/>
          </w:p>
        </w:tc>
        <w:tc>
          <w:tcPr>
            <w:tcW w:w="992" w:type="dxa"/>
            <w:tcBorders>
              <w:top w:val="nil"/>
              <w:left w:val="nil"/>
              <w:bottom w:val="single" w:sz="4" w:space="0" w:color="A6A6A6"/>
              <w:right w:val="single" w:sz="4" w:space="0" w:color="A6A6A6"/>
            </w:tcBorders>
            <w:shd w:val="clear" w:color="auto" w:fill="auto"/>
            <w:hideMark/>
          </w:tcPr>
          <w:p w14:paraId="16790C09"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3CCF6F57"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7CEF2DAD"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6" w:history="1">
              <w:r w:rsidRPr="00746628">
                <w:rPr>
                  <w:rFonts w:ascii="Arial" w:hAnsi="Arial" w:cs="Arial"/>
                  <w:b/>
                  <w:bCs/>
                  <w:color w:val="0000FF"/>
                  <w:sz w:val="16"/>
                  <w:szCs w:val="16"/>
                  <w:u w:val="single"/>
                </w:rPr>
                <w:t>Rel-20</w:t>
              </w:r>
            </w:hyperlink>
          </w:p>
        </w:tc>
      </w:tr>
      <w:tr w:rsidR="00746628" w:rsidRPr="00746628" w14:paraId="39B511B5"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BB8113F"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7" w:history="1">
              <w:r w:rsidRPr="00746628">
                <w:rPr>
                  <w:rFonts w:ascii="Arial" w:hAnsi="Arial" w:cs="Arial"/>
                  <w:b/>
                  <w:bCs/>
                  <w:color w:val="0000FF"/>
                  <w:sz w:val="16"/>
                  <w:szCs w:val="16"/>
                  <w:u w:val="single"/>
                </w:rPr>
                <w:t>S4-251201</w:t>
              </w:r>
            </w:hyperlink>
          </w:p>
        </w:tc>
        <w:tc>
          <w:tcPr>
            <w:tcW w:w="3410" w:type="dxa"/>
            <w:tcBorders>
              <w:top w:val="nil"/>
              <w:left w:val="nil"/>
              <w:bottom w:val="single" w:sz="4" w:space="0" w:color="A6A6A6"/>
              <w:right w:val="single" w:sz="4" w:space="0" w:color="A6A6A6"/>
            </w:tcBorders>
            <w:shd w:val="clear" w:color="auto" w:fill="auto"/>
            <w:hideMark/>
          </w:tcPr>
          <w:p w14:paraId="5F7A940C"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New SID on Dynamically Changing Traffic Characteristics in Media Applications and Services</w:t>
            </w:r>
          </w:p>
        </w:tc>
        <w:tc>
          <w:tcPr>
            <w:tcW w:w="1559" w:type="dxa"/>
            <w:tcBorders>
              <w:top w:val="nil"/>
              <w:left w:val="nil"/>
              <w:bottom w:val="single" w:sz="4" w:space="0" w:color="A6A6A6"/>
              <w:right w:val="single" w:sz="4" w:space="0" w:color="A6A6A6"/>
            </w:tcBorders>
            <w:shd w:val="clear" w:color="auto" w:fill="auto"/>
            <w:hideMark/>
          </w:tcPr>
          <w:p w14:paraId="7C8E7B6E"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 xml:space="preserve">Huawei, </w:t>
            </w:r>
            <w:proofErr w:type="spellStart"/>
            <w:r w:rsidRPr="00746628">
              <w:rPr>
                <w:rFonts w:ascii="Arial" w:hAnsi="Arial" w:cs="Arial"/>
                <w:sz w:val="16"/>
                <w:szCs w:val="16"/>
              </w:rPr>
              <w:t>HiSilicon</w:t>
            </w:r>
            <w:proofErr w:type="spellEnd"/>
          </w:p>
        </w:tc>
        <w:tc>
          <w:tcPr>
            <w:tcW w:w="992" w:type="dxa"/>
            <w:tcBorders>
              <w:top w:val="nil"/>
              <w:left w:val="nil"/>
              <w:bottom w:val="single" w:sz="4" w:space="0" w:color="A6A6A6"/>
              <w:right w:val="single" w:sz="4" w:space="0" w:color="A6A6A6"/>
            </w:tcBorders>
            <w:shd w:val="clear" w:color="auto" w:fill="auto"/>
            <w:hideMark/>
          </w:tcPr>
          <w:p w14:paraId="01221A75"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145DB8C6"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6A86353B"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8" w:history="1">
              <w:r w:rsidRPr="00746628">
                <w:rPr>
                  <w:rFonts w:ascii="Arial" w:hAnsi="Arial" w:cs="Arial"/>
                  <w:b/>
                  <w:bCs/>
                  <w:color w:val="0000FF"/>
                  <w:sz w:val="16"/>
                  <w:szCs w:val="16"/>
                  <w:u w:val="single"/>
                </w:rPr>
                <w:t>Rel-20</w:t>
              </w:r>
            </w:hyperlink>
          </w:p>
        </w:tc>
      </w:tr>
      <w:tr w:rsidR="00746628" w:rsidRPr="00746628" w14:paraId="49E6BBD6"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27512E2"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09" w:history="1">
              <w:r w:rsidRPr="00746628">
                <w:rPr>
                  <w:rFonts w:ascii="Arial" w:hAnsi="Arial" w:cs="Arial"/>
                  <w:b/>
                  <w:bCs/>
                  <w:color w:val="0000FF"/>
                  <w:sz w:val="16"/>
                  <w:szCs w:val="16"/>
                  <w:u w:val="single"/>
                </w:rPr>
                <w:t>S4-251202</w:t>
              </w:r>
            </w:hyperlink>
          </w:p>
        </w:tc>
        <w:tc>
          <w:tcPr>
            <w:tcW w:w="3410" w:type="dxa"/>
            <w:tcBorders>
              <w:top w:val="nil"/>
              <w:left w:val="nil"/>
              <w:bottom w:val="single" w:sz="4" w:space="0" w:color="A6A6A6"/>
              <w:right w:val="single" w:sz="4" w:space="0" w:color="A6A6A6"/>
            </w:tcBorders>
            <w:shd w:val="clear" w:color="auto" w:fill="auto"/>
            <w:hideMark/>
          </w:tcPr>
          <w:p w14:paraId="106268E8"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New SID on enhanced QoS support in Media Applications and Services</w:t>
            </w:r>
          </w:p>
        </w:tc>
        <w:tc>
          <w:tcPr>
            <w:tcW w:w="1559" w:type="dxa"/>
            <w:tcBorders>
              <w:top w:val="nil"/>
              <w:left w:val="nil"/>
              <w:bottom w:val="single" w:sz="4" w:space="0" w:color="A6A6A6"/>
              <w:right w:val="single" w:sz="4" w:space="0" w:color="A6A6A6"/>
            </w:tcBorders>
            <w:shd w:val="clear" w:color="auto" w:fill="auto"/>
            <w:hideMark/>
          </w:tcPr>
          <w:p w14:paraId="2A5F490D"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 xml:space="preserve">Huawei, </w:t>
            </w:r>
            <w:proofErr w:type="spellStart"/>
            <w:r w:rsidRPr="00746628">
              <w:rPr>
                <w:rFonts w:ascii="Arial" w:hAnsi="Arial" w:cs="Arial"/>
                <w:sz w:val="16"/>
                <w:szCs w:val="16"/>
              </w:rPr>
              <w:t>HiSilicon</w:t>
            </w:r>
            <w:proofErr w:type="spellEnd"/>
          </w:p>
        </w:tc>
        <w:tc>
          <w:tcPr>
            <w:tcW w:w="992" w:type="dxa"/>
            <w:tcBorders>
              <w:top w:val="nil"/>
              <w:left w:val="nil"/>
              <w:bottom w:val="single" w:sz="4" w:space="0" w:color="A6A6A6"/>
              <w:right w:val="single" w:sz="4" w:space="0" w:color="A6A6A6"/>
            </w:tcBorders>
            <w:shd w:val="clear" w:color="auto" w:fill="auto"/>
            <w:hideMark/>
          </w:tcPr>
          <w:p w14:paraId="2482371D"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328920A3"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51B5E388"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0" w:history="1">
              <w:r w:rsidRPr="00746628">
                <w:rPr>
                  <w:rFonts w:ascii="Arial" w:hAnsi="Arial" w:cs="Arial"/>
                  <w:b/>
                  <w:bCs/>
                  <w:color w:val="0000FF"/>
                  <w:sz w:val="16"/>
                  <w:szCs w:val="16"/>
                  <w:u w:val="single"/>
                </w:rPr>
                <w:t>Rel-20</w:t>
              </w:r>
            </w:hyperlink>
          </w:p>
        </w:tc>
      </w:tr>
      <w:tr w:rsidR="00746628" w:rsidRPr="00746628" w14:paraId="5934B3BB" w14:textId="77777777" w:rsidTr="00223E0C">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3C0DC02"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1" w:history="1">
              <w:r w:rsidRPr="00746628">
                <w:rPr>
                  <w:rFonts w:ascii="Arial" w:hAnsi="Arial" w:cs="Arial"/>
                  <w:b/>
                  <w:bCs/>
                  <w:color w:val="0000FF"/>
                  <w:sz w:val="16"/>
                  <w:szCs w:val="16"/>
                  <w:u w:val="single"/>
                </w:rPr>
                <w:t>S4-251203</w:t>
              </w:r>
            </w:hyperlink>
          </w:p>
        </w:tc>
        <w:tc>
          <w:tcPr>
            <w:tcW w:w="3410" w:type="dxa"/>
            <w:tcBorders>
              <w:top w:val="nil"/>
              <w:left w:val="nil"/>
              <w:bottom w:val="single" w:sz="4" w:space="0" w:color="A6A6A6"/>
              <w:right w:val="single" w:sz="4" w:space="0" w:color="A6A6A6"/>
            </w:tcBorders>
            <w:shd w:val="clear" w:color="auto" w:fill="auto"/>
            <w:hideMark/>
          </w:tcPr>
          <w:p w14:paraId="08C4F559"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new study on 3DGS for mobile</w:t>
            </w:r>
          </w:p>
        </w:tc>
        <w:tc>
          <w:tcPr>
            <w:tcW w:w="1559" w:type="dxa"/>
            <w:tcBorders>
              <w:top w:val="nil"/>
              <w:left w:val="nil"/>
              <w:bottom w:val="single" w:sz="4" w:space="0" w:color="A6A6A6"/>
              <w:right w:val="single" w:sz="4" w:space="0" w:color="A6A6A6"/>
            </w:tcBorders>
            <w:shd w:val="clear" w:color="auto" w:fill="auto"/>
            <w:hideMark/>
          </w:tcPr>
          <w:p w14:paraId="070508CA"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Tencent</w:t>
            </w:r>
          </w:p>
        </w:tc>
        <w:tc>
          <w:tcPr>
            <w:tcW w:w="992" w:type="dxa"/>
            <w:tcBorders>
              <w:top w:val="nil"/>
              <w:left w:val="nil"/>
              <w:bottom w:val="single" w:sz="4" w:space="0" w:color="A6A6A6"/>
              <w:right w:val="single" w:sz="4" w:space="0" w:color="A6A6A6"/>
            </w:tcBorders>
            <w:shd w:val="clear" w:color="auto" w:fill="auto"/>
            <w:hideMark/>
          </w:tcPr>
          <w:p w14:paraId="672EDC5C"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0BC8B15B"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2D48B42B"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2" w:history="1">
              <w:r w:rsidRPr="00746628">
                <w:rPr>
                  <w:rFonts w:ascii="Arial" w:hAnsi="Arial" w:cs="Arial"/>
                  <w:b/>
                  <w:bCs/>
                  <w:color w:val="0000FF"/>
                  <w:sz w:val="16"/>
                  <w:szCs w:val="16"/>
                  <w:u w:val="single"/>
                </w:rPr>
                <w:t>Rel-20</w:t>
              </w:r>
            </w:hyperlink>
          </w:p>
        </w:tc>
      </w:tr>
      <w:tr w:rsidR="00746628" w:rsidRPr="00746628" w14:paraId="44E57CDA"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5DFEC2B"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3" w:history="1">
              <w:r w:rsidRPr="00746628">
                <w:rPr>
                  <w:rFonts w:ascii="Arial" w:hAnsi="Arial" w:cs="Arial"/>
                  <w:b/>
                  <w:bCs/>
                  <w:color w:val="0000FF"/>
                  <w:sz w:val="16"/>
                  <w:szCs w:val="16"/>
                  <w:u w:val="single"/>
                </w:rPr>
                <w:t>S4-251204</w:t>
              </w:r>
            </w:hyperlink>
          </w:p>
        </w:tc>
        <w:tc>
          <w:tcPr>
            <w:tcW w:w="3410" w:type="dxa"/>
            <w:tcBorders>
              <w:top w:val="nil"/>
              <w:left w:val="nil"/>
              <w:bottom w:val="single" w:sz="4" w:space="0" w:color="A6A6A6"/>
              <w:right w:val="single" w:sz="4" w:space="0" w:color="A6A6A6"/>
            </w:tcBorders>
            <w:shd w:val="clear" w:color="auto" w:fill="auto"/>
            <w:hideMark/>
          </w:tcPr>
          <w:p w14:paraId="0A74024B"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Additional information on FS_3DGS_MED</w:t>
            </w:r>
          </w:p>
        </w:tc>
        <w:tc>
          <w:tcPr>
            <w:tcW w:w="1559" w:type="dxa"/>
            <w:tcBorders>
              <w:top w:val="nil"/>
              <w:left w:val="nil"/>
              <w:bottom w:val="single" w:sz="4" w:space="0" w:color="A6A6A6"/>
              <w:right w:val="single" w:sz="4" w:space="0" w:color="A6A6A6"/>
            </w:tcBorders>
            <w:shd w:val="clear" w:color="auto" w:fill="auto"/>
            <w:hideMark/>
          </w:tcPr>
          <w:p w14:paraId="1F88B477"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Tencent</w:t>
            </w:r>
          </w:p>
        </w:tc>
        <w:tc>
          <w:tcPr>
            <w:tcW w:w="992" w:type="dxa"/>
            <w:tcBorders>
              <w:top w:val="nil"/>
              <w:left w:val="nil"/>
              <w:bottom w:val="single" w:sz="4" w:space="0" w:color="A6A6A6"/>
              <w:right w:val="single" w:sz="4" w:space="0" w:color="A6A6A6"/>
            </w:tcBorders>
            <w:shd w:val="clear" w:color="auto" w:fill="auto"/>
            <w:hideMark/>
          </w:tcPr>
          <w:p w14:paraId="5A7FFC11"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discussion</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7AF5F2E9"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4874D393"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4" w:history="1">
              <w:r w:rsidRPr="00746628">
                <w:rPr>
                  <w:rFonts w:ascii="Arial" w:hAnsi="Arial" w:cs="Arial"/>
                  <w:b/>
                  <w:bCs/>
                  <w:color w:val="0000FF"/>
                  <w:sz w:val="16"/>
                  <w:szCs w:val="16"/>
                  <w:u w:val="single"/>
                </w:rPr>
                <w:t>Rel-20</w:t>
              </w:r>
            </w:hyperlink>
          </w:p>
        </w:tc>
      </w:tr>
      <w:tr w:rsidR="00746628" w:rsidRPr="00746628" w14:paraId="5180D02E" w14:textId="77777777" w:rsidTr="00223E0C">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2F397DB"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5" w:history="1">
              <w:r w:rsidRPr="00746628">
                <w:rPr>
                  <w:rFonts w:ascii="Arial" w:hAnsi="Arial" w:cs="Arial"/>
                  <w:b/>
                  <w:bCs/>
                  <w:color w:val="0000FF"/>
                  <w:sz w:val="16"/>
                  <w:szCs w:val="16"/>
                  <w:u w:val="single"/>
                </w:rPr>
                <w:t>S4-251205</w:t>
              </w:r>
            </w:hyperlink>
          </w:p>
        </w:tc>
        <w:tc>
          <w:tcPr>
            <w:tcW w:w="3410" w:type="dxa"/>
            <w:tcBorders>
              <w:top w:val="nil"/>
              <w:left w:val="nil"/>
              <w:bottom w:val="single" w:sz="4" w:space="0" w:color="A6A6A6"/>
              <w:right w:val="single" w:sz="4" w:space="0" w:color="A6A6A6"/>
            </w:tcBorders>
            <w:shd w:val="clear" w:color="auto" w:fill="auto"/>
            <w:hideMark/>
          </w:tcPr>
          <w:p w14:paraId="46156C2C"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Study on evaluation of QUIC-based protocols for on-demand and live video services</w:t>
            </w:r>
          </w:p>
        </w:tc>
        <w:tc>
          <w:tcPr>
            <w:tcW w:w="1559" w:type="dxa"/>
            <w:tcBorders>
              <w:top w:val="nil"/>
              <w:left w:val="nil"/>
              <w:bottom w:val="single" w:sz="4" w:space="0" w:color="A6A6A6"/>
              <w:right w:val="single" w:sz="4" w:space="0" w:color="A6A6A6"/>
            </w:tcBorders>
            <w:shd w:val="clear" w:color="auto" w:fill="auto"/>
            <w:hideMark/>
          </w:tcPr>
          <w:p w14:paraId="3EE3B5FE"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Xiaomi Technology Germany GmbH</w:t>
            </w:r>
          </w:p>
        </w:tc>
        <w:tc>
          <w:tcPr>
            <w:tcW w:w="992" w:type="dxa"/>
            <w:tcBorders>
              <w:top w:val="nil"/>
              <w:left w:val="nil"/>
              <w:bottom w:val="single" w:sz="4" w:space="0" w:color="A6A6A6"/>
              <w:right w:val="single" w:sz="4" w:space="0" w:color="A6A6A6"/>
            </w:tcBorders>
            <w:shd w:val="clear" w:color="auto" w:fill="auto"/>
            <w:hideMark/>
          </w:tcPr>
          <w:p w14:paraId="40C99B3A"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SID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1154E4A1"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00D39ED4"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6" w:history="1">
              <w:r w:rsidRPr="00746628">
                <w:rPr>
                  <w:rFonts w:ascii="Arial" w:hAnsi="Arial" w:cs="Arial"/>
                  <w:b/>
                  <w:bCs/>
                  <w:color w:val="0000FF"/>
                  <w:sz w:val="16"/>
                  <w:szCs w:val="16"/>
                  <w:u w:val="single"/>
                </w:rPr>
                <w:t>Rel-20</w:t>
              </w:r>
            </w:hyperlink>
          </w:p>
        </w:tc>
      </w:tr>
      <w:tr w:rsidR="00746628" w:rsidRPr="00746628" w14:paraId="6DDDB201" w14:textId="77777777" w:rsidTr="00223E0C">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55BF5226"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7" w:history="1">
              <w:r w:rsidRPr="00746628">
                <w:rPr>
                  <w:rFonts w:ascii="Arial" w:hAnsi="Arial" w:cs="Arial"/>
                  <w:b/>
                  <w:bCs/>
                  <w:color w:val="0000FF"/>
                  <w:sz w:val="16"/>
                  <w:szCs w:val="16"/>
                  <w:u w:val="single"/>
                </w:rPr>
                <w:t>S4-251206</w:t>
              </w:r>
            </w:hyperlink>
          </w:p>
        </w:tc>
        <w:tc>
          <w:tcPr>
            <w:tcW w:w="3410" w:type="dxa"/>
            <w:tcBorders>
              <w:top w:val="nil"/>
              <w:left w:val="nil"/>
              <w:bottom w:val="single" w:sz="4" w:space="0" w:color="A6A6A6"/>
              <w:right w:val="single" w:sz="4" w:space="0" w:color="A6A6A6"/>
            </w:tcBorders>
            <w:shd w:val="clear" w:color="auto" w:fill="auto"/>
            <w:hideMark/>
          </w:tcPr>
          <w:p w14:paraId="27BF4E27"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Haptics media support.</w:t>
            </w:r>
          </w:p>
        </w:tc>
        <w:tc>
          <w:tcPr>
            <w:tcW w:w="1559" w:type="dxa"/>
            <w:tcBorders>
              <w:top w:val="nil"/>
              <w:left w:val="nil"/>
              <w:bottom w:val="single" w:sz="4" w:space="0" w:color="A6A6A6"/>
              <w:right w:val="single" w:sz="4" w:space="0" w:color="A6A6A6"/>
            </w:tcBorders>
            <w:shd w:val="clear" w:color="auto" w:fill="auto"/>
            <w:hideMark/>
          </w:tcPr>
          <w:p w14:paraId="7125F98B" w14:textId="77777777" w:rsidR="00746628" w:rsidRPr="00746628" w:rsidRDefault="00746628" w:rsidP="00746628">
            <w:pPr>
              <w:overflowPunct/>
              <w:autoSpaceDE/>
              <w:autoSpaceDN/>
              <w:adjustRightInd/>
              <w:spacing w:after="0"/>
              <w:textAlignment w:val="auto"/>
              <w:rPr>
                <w:rFonts w:ascii="Arial" w:hAnsi="Arial" w:cs="Arial"/>
                <w:sz w:val="16"/>
                <w:szCs w:val="16"/>
              </w:rPr>
            </w:pPr>
            <w:proofErr w:type="spellStart"/>
            <w:r w:rsidRPr="00746628">
              <w:rPr>
                <w:rFonts w:ascii="Arial" w:hAnsi="Arial" w:cs="Arial"/>
                <w:sz w:val="16"/>
                <w:szCs w:val="16"/>
              </w:rPr>
              <w:t>InterDigital</w:t>
            </w:r>
            <w:proofErr w:type="spellEnd"/>
            <w:r w:rsidRPr="00746628">
              <w:rPr>
                <w:rFonts w:ascii="Arial" w:hAnsi="Arial" w:cs="Arial"/>
                <w:sz w:val="16"/>
                <w:szCs w:val="16"/>
              </w:rPr>
              <w:t xml:space="preserve"> New York, China Mobile, Samsung </w:t>
            </w:r>
            <w:proofErr w:type="spellStart"/>
            <w:r w:rsidRPr="00746628">
              <w:rPr>
                <w:rFonts w:ascii="Arial" w:hAnsi="Arial" w:cs="Arial"/>
                <w:sz w:val="16"/>
                <w:szCs w:val="16"/>
              </w:rPr>
              <w:t>Electronic</w:t>
            </w:r>
            <w:proofErr w:type="spellEnd"/>
            <w:r w:rsidRPr="00746628">
              <w:rPr>
                <w:rFonts w:ascii="Arial" w:hAnsi="Arial" w:cs="Arial"/>
                <w:sz w:val="16"/>
                <w:szCs w:val="16"/>
              </w:rPr>
              <w:t xml:space="preserve"> </w:t>
            </w:r>
            <w:proofErr w:type="spellStart"/>
            <w:r w:rsidRPr="00746628">
              <w:rPr>
                <w:rFonts w:ascii="Arial" w:hAnsi="Arial" w:cs="Arial"/>
                <w:sz w:val="16"/>
                <w:szCs w:val="16"/>
              </w:rPr>
              <w:t>co.ltd</w:t>
            </w:r>
            <w:proofErr w:type="spellEnd"/>
            <w:r w:rsidRPr="00746628">
              <w:rPr>
                <w:rFonts w:ascii="Arial" w:hAnsi="Arial" w:cs="Arial"/>
                <w:sz w:val="16"/>
                <w:szCs w:val="16"/>
              </w:rPr>
              <w:t>, Vivo, Huawei, Hisilicon, Nokia</w:t>
            </w:r>
          </w:p>
        </w:tc>
        <w:tc>
          <w:tcPr>
            <w:tcW w:w="992" w:type="dxa"/>
            <w:tcBorders>
              <w:top w:val="nil"/>
              <w:left w:val="nil"/>
              <w:bottom w:val="single" w:sz="4" w:space="0" w:color="A6A6A6"/>
              <w:right w:val="single" w:sz="4" w:space="0" w:color="A6A6A6"/>
            </w:tcBorders>
            <w:shd w:val="clear" w:color="auto" w:fill="auto"/>
            <w:hideMark/>
          </w:tcPr>
          <w:p w14:paraId="58E33F5B"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WID new</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1027BA0"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774D5C5F"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8" w:history="1">
              <w:r w:rsidRPr="00746628">
                <w:rPr>
                  <w:rFonts w:ascii="Arial" w:hAnsi="Arial" w:cs="Arial"/>
                  <w:b/>
                  <w:bCs/>
                  <w:color w:val="0000FF"/>
                  <w:sz w:val="16"/>
                  <w:szCs w:val="16"/>
                  <w:u w:val="single"/>
                </w:rPr>
                <w:t>Rel-20</w:t>
              </w:r>
            </w:hyperlink>
          </w:p>
        </w:tc>
      </w:tr>
      <w:tr w:rsidR="00746628" w:rsidRPr="00746628" w14:paraId="14631A51"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D02B630"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19" w:history="1">
              <w:r w:rsidRPr="00746628">
                <w:rPr>
                  <w:rFonts w:ascii="Arial" w:hAnsi="Arial" w:cs="Arial"/>
                  <w:b/>
                  <w:bCs/>
                  <w:color w:val="0000FF"/>
                  <w:sz w:val="16"/>
                  <w:szCs w:val="16"/>
                  <w:u w:val="single"/>
                </w:rPr>
                <w:t>S4-251207</w:t>
              </w:r>
            </w:hyperlink>
          </w:p>
        </w:tc>
        <w:tc>
          <w:tcPr>
            <w:tcW w:w="3410" w:type="dxa"/>
            <w:tcBorders>
              <w:top w:val="nil"/>
              <w:left w:val="nil"/>
              <w:bottom w:val="single" w:sz="4" w:space="0" w:color="A6A6A6"/>
              <w:right w:val="single" w:sz="4" w:space="0" w:color="A6A6A6"/>
            </w:tcBorders>
            <w:shd w:val="clear" w:color="auto" w:fill="auto"/>
            <w:hideMark/>
          </w:tcPr>
          <w:p w14:paraId="1C1449F3"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Draft Work Plans for Qualcomm proposed studies</w:t>
            </w:r>
          </w:p>
        </w:tc>
        <w:tc>
          <w:tcPr>
            <w:tcW w:w="1559" w:type="dxa"/>
            <w:tcBorders>
              <w:top w:val="nil"/>
              <w:left w:val="nil"/>
              <w:bottom w:val="single" w:sz="4" w:space="0" w:color="A6A6A6"/>
              <w:right w:val="single" w:sz="4" w:space="0" w:color="A6A6A6"/>
            </w:tcBorders>
            <w:shd w:val="clear" w:color="auto" w:fill="auto"/>
            <w:hideMark/>
          </w:tcPr>
          <w:p w14:paraId="5165A227"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Qualcomm Germany</w:t>
            </w:r>
          </w:p>
        </w:tc>
        <w:tc>
          <w:tcPr>
            <w:tcW w:w="992" w:type="dxa"/>
            <w:tcBorders>
              <w:top w:val="nil"/>
              <w:left w:val="nil"/>
              <w:bottom w:val="single" w:sz="4" w:space="0" w:color="A6A6A6"/>
              <w:right w:val="single" w:sz="4" w:space="0" w:color="A6A6A6"/>
            </w:tcBorders>
            <w:shd w:val="clear" w:color="auto" w:fill="auto"/>
            <w:hideMark/>
          </w:tcPr>
          <w:p w14:paraId="430A98D2"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Work Plan</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0895844A"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6B00AFBF"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r w:rsidRPr="00746628">
              <w:rPr>
                <w:rFonts w:ascii="Arial" w:hAnsi="Arial" w:cs="Arial"/>
                <w:b/>
                <w:bCs/>
                <w:color w:val="0000FF"/>
                <w:sz w:val="16"/>
                <w:szCs w:val="16"/>
                <w:u w:val="single"/>
              </w:rPr>
              <w:t> </w:t>
            </w:r>
          </w:p>
        </w:tc>
      </w:tr>
      <w:tr w:rsidR="00746628" w:rsidRPr="00746628" w14:paraId="186DD1DD" w14:textId="77777777" w:rsidTr="00223E0C">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8F54681"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20" w:history="1">
              <w:r w:rsidRPr="00746628">
                <w:rPr>
                  <w:rFonts w:ascii="Arial" w:hAnsi="Arial" w:cs="Arial"/>
                  <w:b/>
                  <w:bCs/>
                  <w:color w:val="0000FF"/>
                  <w:sz w:val="16"/>
                  <w:szCs w:val="16"/>
                  <w:u w:val="single"/>
                </w:rPr>
                <w:t>S4-251208</w:t>
              </w:r>
            </w:hyperlink>
          </w:p>
        </w:tc>
        <w:tc>
          <w:tcPr>
            <w:tcW w:w="3410" w:type="dxa"/>
            <w:tcBorders>
              <w:top w:val="nil"/>
              <w:left w:val="nil"/>
              <w:bottom w:val="single" w:sz="4" w:space="0" w:color="A6A6A6"/>
              <w:right w:val="single" w:sz="4" w:space="0" w:color="A6A6A6"/>
            </w:tcBorders>
            <w:shd w:val="clear" w:color="auto" w:fill="auto"/>
            <w:hideMark/>
          </w:tcPr>
          <w:p w14:paraId="349E9BBB" w14:textId="77777777" w:rsidR="00746628" w:rsidRPr="00746628" w:rsidRDefault="00746628" w:rsidP="00746628">
            <w:pPr>
              <w:overflowPunct/>
              <w:autoSpaceDE/>
              <w:autoSpaceDN/>
              <w:adjustRightInd/>
              <w:spacing w:after="0"/>
              <w:textAlignment w:val="auto"/>
              <w:rPr>
                <w:rFonts w:ascii="Arial" w:hAnsi="Arial" w:cs="Arial"/>
                <w:sz w:val="16"/>
                <w:szCs w:val="16"/>
              </w:rPr>
            </w:pPr>
            <w:proofErr w:type="spellStart"/>
            <w:r w:rsidRPr="00746628">
              <w:rPr>
                <w:rFonts w:ascii="Arial" w:hAnsi="Arial" w:cs="Arial"/>
                <w:sz w:val="16"/>
                <w:szCs w:val="16"/>
              </w:rPr>
              <w:t>FS_DCTC_eQOS_MED</w:t>
            </w:r>
            <w:proofErr w:type="spellEnd"/>
            <w:r w:rsidRPr="00746628">
              <w:rPr>
                <w:rFonts w:ascii="Arial" w:hAnsi="Arial" w:cs="Arial"/>
                <w:sz w:val="16"/>
                <w:szCs w:val="16"/>
              </w:rPr>
              <w:t xml:space="preserve"> draft Time plan </w:t>
            </w:r>
          </w:p>
        </w:tc>
        <w:tc>
          <w:tcPr>
            <w:tcW w:w="1559" w:type="dxa"/>
            <w:tcBorders>
              <w:top w:val="nil"/>
              <w:left w:val="nil"/>
              <w:bottom w:val="single" w:sz="4" w:space="0" w:color="A6A6A6"/>
              <w:right w:val="single" w:sz="4" w:space="0" w:color="A6A6A6"/>
            </w:tcBorders>
            <w:shd w:val="clear" w:color="auto" w:fill="auto"/>
            <w:hideMark/>
          </w:tcPr>
          <w:p w14:paraId="43C918BE"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 xml:space="preserve">Huawei, </w:t>
            </w:r>
            <w:proofErr w:type="spellStart"/>
            <w:r w:rsidRPr="00746628">
              <w:rPr>
                <w:rFonts w:ascii="Arial" w:hAnsi="Arial" w:cs="Arial"/>
                <w:sz w:val="16"/>
                <w:szCs w:val="16"/>
              </w:rPr>
              <w:t>HiSilicon</w:t>
            </w:r>
            <w:proofErr w:type="spellEnd"/>
          </w:p>
        </w:tc>
        <w:tc>
          <w:tcPr>
            <w:tcW w:w="992" w:type="dxa"/>
            <w:tcBorders>
              <w:top w:val="nil"/>
              <w:left w:val="nil"/>
              <w:bottom w:val="single" w:sz="4" w:space="0" w:color="A6A6A6"/>
              <w:right w:val="single" w:sz="4" w:space="0" w:color="A6A6A6"/>
            </w:tcBorders>
            <w:shd w:val="clear" w:color="auto" w:fill="auto"/>
            <w:hideMark/>
          </w:tcPr>
          <w:p w14:paraId="14C719A0" w14:textId="77777777" w:rsidR="00746628" w:rsidRPr="00746628" w:rsidRDefault="00746628" w:rsidP="00746628">
            <w:pPr>
              <w:overflowPunct/>
              <w:autoSpaceDE/>
              <w:autoSpaceDN/>
              <w:adjustRightInd/>
              <w:spacing w:after="0"/>
              <w:textAlignment w:val="auto"/>
              <w:rPr>
                <w:rFonts w:ascii="Arial" w:hAnsi="Arial" w:cs="Arial"/>
                <w:sz w:val="16"/>
                <w:szCs w:val="16"/>
              </w:rPr>
            </w:pPr>
            <w:r w:rsidRPr="00746628">
              <w:rPr>
                <w:rFonts w:ascii="Arial" w:hAnsi="Arial" w:cs="Arial"/>
                <w:sz w:val="16"/>
                <w:szCs w:val="16"/>
              </w:rPr>
              <w:t>Work Plan</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352ED87B" w14:textId="77777777" w:rsidR="00746628" w:rsidRPr="00746628" w:rsidRDefault="00746628" w:rsidP="00746628">
            <w:pPr>
              <w:overflowPunct/>
              <w:autoSpaceDE/>
              <w:autoSpaceDN/>
              <w:adjustRightInd/>
              <w:spacing w:after="0"/>
              <w:textAlignment w:val="auto"/>
              <w:rPr>
                <w:rFonts w:ascii="Arial" w:hAnsi="Arial" w:cs="Arial"/>
                <w:b/>
                <w:bCs/>
                <w:sz w:val="16"/>
                <w:szCs w:val="16"/>
                <w:u w:val="single"/>
              </w:rPr>
            </w:pPr>
            <w:r w:rsidRPr="00746628">
              <w:rPr>
                <w:rFonts w:ascii="Arial" w:hAnsi="Arial" w:cs="Arial"/>
                <w:b/>
                <w:bCs/>
                <w:sz w:val="16"/>
                <w:szCs w:val="16"/>
                <w:u w:val="single"/>
              </w:rPr>
              <w:t>noted</w:t>
            </w:r>
          </w:p>
        </w:tc>
        <w:tc>
          <w:tcPr>
            <w:tcW w:w="992" w:type="dxa"/>
            <w:tcBorders>
              <w:top w:val="nil"/>
              <w:left w:val="nil"/>
              <w:bottom w:val="single" w:sz="4" w:space="0" w:color="A6A6A6"/>
              <w:right w:val="single" w:sz="4" w:space="0" w:color="A6A6A6"/>
            </w:tcBorders>
            <w:shd w:val="clear" w:color="auto" w:fill="auto"/>
            <w:hideMark/>
          </w:tcPr>
          <w:p w14:paraId="6133B9DA" w14:textId="77777777" w:rsidR="00746628" w:rsidRPr="00746628" w:rsidRDefault="00746628" w:rsidP="00746628">
            <w:pPr>
              <w:overflowPunct/>
              <w:autoSpaceDE/>
              <w:autoSpaceDN/>
              <w:adjustRightInd/>
              <w:spacing w:after="0"/>
              <w:textAlignment w:val="auto"/>
              <w:rPr>
                <w:rFonts w:ascii="Arial" w:hAnsi="Arial" w:cs="Arial"/>
                <w:b/>
                <w:bCs/>
                <w:color w:val="0000FF"/>
                <w:sz w:val="16"/>
                <w:szCs w:val="16"/>
                <w:u w:val="single"/>
              </w:rPr>
            </w:pPr>
            <w:hyperlink r:id="rId121" w:history="1">
              <w:r w:rsidRPr="00746628">
                <w:rPr>
                  <w:rFonts w:ascii="Arial" w:hAnsi="Arial" w:cs="Arial"/>
                  <w:b/>
                  <w:bCs/>
                  <w:color w:val="0000FF"/>
                  <w:sz w:val="16"/>
                  <w:szCs w:val="16"/>
                  <w:u w:val="single"/>
                </w:rPr>
                <w:t>Rel-20</w:t>
              </w:r>
            </w:hyperlink>
          </w:p>
        </w:tc>
      </w:tr>
    </w:tbl>
    <w:p w14:paraId="0731A9C4" w14:textId="77777777" w:rsidR="005516BA" w:rsidRDefault="005516BA" w:rsidP="009F037D">
      <w:pPr>
        <w:pStyle w:val="Titre8"/>
      </w:pPr>
    </w:p>
    <w:p w14:paraId="20792D64" w14:textId="77777777" w:rsidR="005516BA" w:rsidRDefault="005516BA">
      <w:pPr>
        <w:overflowPunct/>
        <w:autoSpaceDE/>
        <w:autoSpaceDN/>
        <w:adjustRightInd/>
        <w:spacing w:after="0"/>
        <w:textAlignment w:val="auto"/>
        <w:rPr>
          <w:rFonts w:ascii="Arial" w:hAnsi="Arial"/>
          <w:sz w:val="36"/>
        </w:rPr>
      </w:pPr>
      <w:r>
        <w:br w:type="page"/>
      </w:r>
    </w:p>
    <w:p w14:paraId="1DAD0A8C" w14:textId="174A8265" w:rsidR="009F037D" w:rsidRDefault="009F037D" w:rsidP="009F037D">
      <w:pPr>
        <w:pStyle w:val="Titre8"/>
      </w:pPr>
      <w:bookmarkStart w:id="25" w:name="_Toc203517652"/>
      <w:r>
        <w:lastRenderedPageBreak/>
        <w:t>Annex B: Participants list</w:t>
      </w:r>
      <w:bookmarkEnd w:id="25"/>
    </w:p>
    <w:p w14:paraId="4E6C28CB" w14:textId="3407F008" w:rsidR="005516BA" w:rsidRPr="005516BA" w:rsidRDefault="005516BA" w:rsidP="005516BA">
      <w:r>
        <w:t>Registered on 3GU.</w:t>
      </w:r>
    </w:p>
    <w:tbl>
      <w:tblPr>
        <w:tblStyle w:val="Grilledutableau"/>
        <w:tblW w:w="8505" w:type="dxa"/>
        <w:tblLook w:val="04A0" w:firstRow="1" w:lastRow="0" w:firstColumn="1" w:lastColumn="0" w:noHBand="0" w:noVBand="1"/>
      </w:tblPr>
      <w:tblGrid>
        <w:gridCol w:w="960"/>
        <w:gridCol w:w="1496"/>
        <w:gridCol w:w="1291"/>
        <w:gridCol w:w="3040"/>
        <w:gridCol w:w="1718"/>
      </w:tblGrid>
      <w:tr w:rsidR="00F3437E" w:rsidRPr="00F3437E" w14:paraId="19B17CBC" w14:textId="77777777" w:rsidTr="005516BA">
        <w:trPr>
          <w:trHeight w:val="288"/>
        </w:trPr>
        <w:tc>
          <w:tcPr>
            <w:tcW w:w="960" w:type="dxa"/>
            <w:noWrap/>
            <w:hideMark/>
          </w:tcPr>
          <w:p w14:paraId="1400048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TITLE</w:t>
            </w:r>
          </w:p>
        </w:tc>
        <w:tc>
          <w:tcPr>
            <w:tcW w:w="1496" w:type="dxa"/>
            <w:noWrap/>
            <w:hideMark/>
          </w:tcPr>
          <w:p w14:paraId="5FBB422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Family Name</w:t>
            </w:r>
          </w:p>
        </w:tc>
        <w:tc>
          <w:tcPr>
            <w:tcW w:w="1291" w:type="dxa"/>
            <w:noWrap/>
            <w:hideMark/>
          </w:tcPr>
          <w:p w14:paraId="2DE6B7F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Given Name</w:t>
            </w:r>
          </w:p>
        </w:tc>
        <w:tc>
          <w:tcPr>
            <w:tcW w:w="3040" w:type="dxa"/>
            <w:noWrap/>
            <w:hideMark/>
          </w:tcPr>
          <w:p w14:paraId="072BCBE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Organization Represented</w:t>
            </w:r>
          </w:p>
        </w:tc>
        <w:tc>
          <w:tcPr>
            <w:tcW w:w="1718" w:type="dxa"/>
            <w:noWrap/>
            <w:hideMark/>
          </w:tcPr>
          <w:p w14:paraId="363B3D7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Organization Represented Category Code</w:t>
            </w:r>
          </w:p>
        </w:tc>
      </w:tr>
      <w:tr w:rsidR="00F3437E" w:rsidRPr="00F3437E" w14:paraId="334ADCB9" w14:textId="77777777" w:rsidTr="005516BA">
        <w:trPr>
          <w:trHeight w:val="288"/>
        </w:trPr>
        <w:tc>
          <w:tcPr>
            <w:tcW w:w="960" w:type="dxa"/>
            <w:noWrap/>
            <w:hideMark/>
          </w:tcPr>
          <w:p w14:paraId="490AF9D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4520444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Ahsan</w:t>
            </w:r>
          </w:p>
        </w:tc>
        <w:tc>
          <w:tcPr>
            <w:tcW w:w="1291" w:type="dxa"/>
            <w:noWrap/>
            <w:hideMark/>
          </w:tcPr>
          <w:p w14:paraId="01E89CC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Saba</w:t>
            </w:r>
          </w:p>
        </w:tc>
        <w:tc>
          <w:tcPr>
            <w:tcW w:w="3040" w:type="dxa"/>
            <w:noWrap/>
            <w:hideMark/>
          </w:tcPr>
          <w:p w14:paraId="53D36C9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Nokia Corporation</w:t>
            </w:r>
          </w:p>
        </w:tc>
        <w:tc>
          <w:tcPr>
            <w:tcW w:w="1718" w:type="dxa"/>
            <w:noWrap/>
            <w:hideMark/>
          </w:tcPr>
          <w:p w14:paraId="70F99EB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177DA2F1" w14:textId="77777777" w:rsidTr="005516BA">
        <w:trPr>
          <w:trHeight w:val="288"/>
        </w:trPr>
        <w:tc>
          <w:tcPr>
            <w:tcW w:w="960" w:type="dxa"/>
            <w:noWrap/>
            <w:hideMark/>
          </w:tcPr>
          <w:p w14:paraId="5A0283F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2D8E787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AUMONT</w:t>
            </w:r>
          </w:p>
        </w:tc>
        <w:tc>
          <w:tcPr>
            <w:tcW w:w="1291" w:type="dxa"/>
            <w:noWrap/>
            <w:hideMark/>
          </w:tcPr>
          <w:p w14:paraId="4DB1761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FRANCK</w:t>
            </w:r>
          </w:p>
        </w:tc>
        <w:tc>
          <w:tcPr>
            <w:tcW w:w="3040" w:type="dxa"/>
            <w:noWrap/>
            <w:hideMark/>
          </w:tcPr>
          <w:p w14:paraId="2C0BC438" w14:textId="77777777" w:rsidR="00F3437E" w:rsidRPr="005516BA" w:rsidRDefault="00F3437E" w:rsidP="00F3437E">
            <w:pPr>
              <w:overflowPunct/>
              <w:autoSpaceDE/>
              <w:autoSpaceDN/>
              <w:adjustRightInd/>
              <w:spacing w:after="0"/>
              <w:textAlignment w:val="auto"/>
              <w:rPr>
                <w:rFonts w:ascii="Aptos Narrow" w:hAnsi="Aptos Narrow"/>
                <w:color w:val="000000"/>
                <w:sz w:val="22"/>
                <w:szCs w:val="22"/>
                <w:lang w:val="fr-FR"/>
              </w:rPr>
            </w:pPr>
            <w:proofErr w:type="spellStart"/>
            <w:r w:rsidRPr="005516BA">
              <w:rPr>
                <w:rFonts w:ascii="Aptos Narrow" w:hAnsi="Aptos Narrow"/>
                <w:color w:val="000000"/>
                <w:sz w:val="22"/>
                <w:szCs w:val="22"/>
                <w:lang w:val="fr-FR"/>
              </w:rPr>
              <w:t>InterDigital</w:t>
            </w:r>
            <w:proofErr w:type="spellEnd"/>
            <w:r w:rsidRPr="005516BA">
              <w:rPr>
                <w:rFonts w:ascii="Aptos Narrow" w:hAnsi="Aptos Narrow"/>
                <w:color w:val="000000"/>
                <w:sz w:val="22"/>
                <w:szCs w:val="22"/>
                <w:lang w:val="fr-FR"/>
              </w:rPr>
              <w:t xml:space="preserve"> France R&amp;D, SAS</w:t>
            </w:r>
          </w:p>
        </w:tc>
        <w:tc>
          <w:tcPr>
            <w:tcW w:w="1718" w:type="dxa"/>
            <w:noWrap/>
            <w:hideMark/>
          </w:tcPr>
          <w:p w14:paraId="5A7361D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18CBCB07" w14:textId="77777777" w:rsidTr="005516BA">
        <w:trPr>
          <w:trHeight w:val="288"/>
        </w:trPr>
        <w:tc>
          <w:tcPr>
            <w:tcW w:w="960" w:type="dxa"/>
            <w:noWrap/>
            <w:hideMark/>
          </w:tcPr>
          <w:p w14:paraId="49E0BA9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4D63E25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Bouazizi</w:t>
            </w:r>
          </w:p>
        </w:tc>
        <w:tc>
          <w:tcPr>
            <w:tcW w:w="1291" w:type="dxa"/>
            <w:noWrap/>
            <w:hideMark/>
          </w:tcPr>
          <w:p w14:paraId="0BEE09A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Imed</w:t>
            </w:r>
          </w:p>
        </w:tc>
        <w:tc>
          <w:tcPr>
            <w:tcW w:w="3040" w:type="dxa"/>
            <w:noWrap/>
            <w:hideMark/>
          </w:tcPr>
          <w:p w14:paraId="45F434E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Qualcomm Incorporated</w:t>
            </w:r>
          </w:p>
        </w:tc>
        <w:tc>
          <w:tcPr>
            <w:tcW w:w="1718" w:type="dxa"/>
            <w:noWrap/>
            <w:hideMark/>
          </w:tcPr>
          <w:p w14:paraId="449EBD2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77D8B26D" w14:textId="77777777" w:rsidTr="005516BA">
        <w:trPr>
          <w:trHeight w:val="288"/>
        </w:trPr>
        <w:tc>
          <w:tcPr>
            <w:tcW w:w="960" w:type="dxa"/>
            <w:noWrap/>
            <w:hideMark/>
          </w:tcPr>
          <w:p w14:paraId="5D388C0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5D61DDF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Bradbury</w:t>
            </w:r>
          </w:p>
        </w:tc>
        <w:tc>
          <w:tcPr>
            <w:tcW w:w="1291" w:type="dxa"/>
            <w:noWrap/>
            <w:hideMark/>
          </w:tcPr>
          <w:p w14:paraId="0E8DF1C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Richard</w:t>
            </w:r>
          </w:p>
        </w:tc>
        <w:tc>
          <w:tcPr>
            <w:tcW w:w="3040" w:type="dxa"/>
            <w:noWrap/>
            <w:hideMark/>
          </w:tcPr>
          <w:p w14:paraId="768121F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BBC</w:t>
            </w:r>
          </w:p>
        </w:tc>
        <w:tc>
          <w:tcPr>
            <w:tcW w:w="1718" w:type="dxa"/>
            <w:noWrap/>
            <w:hideMark/>
          </w:tcPr>
          <w:p w14:paraId="530166F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0B49C370" w14:textId="77777777" w:rsidTr="005516BA">
        <w:trPr>
          <w:trHeight w:val="288"/>
        </w:trPr>
        <w:tc>
          <w:tcPr>
            <w:tcW w:w="960" w:type="dxa"/>
            <w:noWrap/>
            <w:hideMark/>
          </w:tcPr>
          <w:p w14:paraId="4F41FA7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Mrs.</w:t>
            </w:r>
          </w:p>
        </w:tc>
        <w:tc>
          <w:tcPr>
            <w:tcW w:w="1496" w:type="dxa"/>
            <w:noWrap/>
            <w:hideMark/>
          </w:tcPr>
          <w:p w14:paraId="3133165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Brekalo</w:t>
            </w:r>
          </w:p>
        </w:tc>
        <w:tc>
          <w:tcPr>
            <w:tcW w:w="1291" w:type="dxa"/>
            <w:noWrap/>
            <w:hideMark/>
          </w:tcPr>
          <w:p w14:paraId="0FEC5F9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Andrijana</w:t>
            </w:r>
          </w:p>
        </w:tc>
        <w:tc>
          <w:tcPr>
            <w:tcW w:w="3040" w:type="dxa"/>
            <w:noWrap/>
            <w:hideMark/>
          </w:tcPr>
          <w:p w14:paraId="7A1C243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c>
          <w:tcPr>
            <w:tcW w:w="1718" w:type="dxa"/>
            <w:noWrap/>
            <w:hideMark/>
          </w:tcPr>
          <w:p w14:paraId="24A5E4D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031DC554" w14:textId="77777777" w:rsidTr="005516BA">
        <w:trPr>
          <w:trHeight w:val="288"/>
        </w:trPr>
        <w:tc>
          <w:tcPr>
            <w:tcW w:w="960" w:type="dxa"/>
            <w:noWrap/>
            <w:hideMark/>
          </w:tcPr>
          <w:p w14:paraId="27DB484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227176A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Buckley</w:t>
            </w:r>
          </w:p>
        </w:tc>
        <w:tc>
          <w:tcPr>
            <w:tcW w:w="1291" w:type="dxa"/>
            <w:noWrap/>
            <w:hideMark/>
          </w:tcPr>
          <w:p w14:paraId="75E2E0B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Adrian</w:t>
            </w:r>
          </w:p>
        </w:tc>
        <w:tc>
          <w:tcPr>
            <w:tcW w:w="3040" w:type="dxa"/>
            <w:noWrap/>
            <w:hideMark/>
          </w:tcPr>
          <w:p w14:paraId="1BD33E0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Verizon Spain</w:t>
            </w:r>
          </w:p>
        </w:tc>
        <w:tc>
          <w:tcPr>
            <w:tcW w:w="1718" w:type="dxa"/>
            <w:noWrap/>
            <w:hideMark/>
          </w:tcPr>
          <w:p w14:paraId="11FF1D9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096FE298" w14:textId="77777777" w:rsidTr="005516BA">
        <w:trPr>
          <w:trHeight w:val="288"/>
        </w:trPr>
        <w:tc>
          <w:tcPr>
            <w:tcW w:w="960" w:type="dxa"/>
            <w:noWrap/>
            <w:hideMark/>
          </w:tcPr>
          <w:p w14:paraId="2827DAD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1C03543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Budagavi</w:t>
            </w:r>
          </w:p>
        </w:tc>
        <w:tc>
          <w:tcPr>
            <w:tcW w:w="1291" w:type="dxa"/>
            <w:noWrap/>
            <w:hideMark/>
          </w:tcPr>
          <w:p w14:paraId="46C2478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Madhukar</w:t>
            </w:r>
          </w:p>
        </w:tc>
        <w:tc>
          <w:tcPr>
            <w:tcW w:w="3040" w:type="dxa"/>
            <w:noWrap/>
            <w:hideMark/>
          </w:tcPr>
          <w:p w14:paraId="263ECA7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Samsung Research America</w:t>
            </w:r>
          </w:p>
        </w:tc>
        <w:tc>
          <w:tcPr>
            <w:tcW w:w="1718" w:type="dxa"/>
            <w:noWrap/>
            <w:hideMark/>
          </w:tcPr>
          <w:p w14:paraId="51E997C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04458762" w14:textId="77777777" w:rsidTr="005516BA">
        <w:trPr>
          <w:trHeight w:val="288"/>
        </w:trPr>
        <w:tc>
          <w:tcPr>
            <w:tcW w:w="960" w:type="dxa"/>
            <w:noWrap/>
            <w:hideMark/>
          </w:tcPr>
          <w:p w14:paraId="2454910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5B4C68A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Burman</w:t>
            </w:r>
          </w:p>
        </w:tc>
        <w:tc>
          <w:tcPr>
            <w:tcW w:w="1291" w:type="dxa"/>
            <w:noWrap/>
            <w:hideMark/>
          </w:tcPr>
          <w:p w14:paraId="1D5871F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Bo</w:t>
            </w:r>
          </w:p>
        </w:tc>
        <w:tc>
          <w:tcPr>
            <w:tcW w:w="3040" w:type="dxa"/>
            <w:noWrap/>
            <w:hideMark/>
          </w:tcPr>
          <w:p w14:paraId="6519D92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Ericsson LM</w:t>
            </w:r>
          </w:p>
        </w:tc>
        <w:tc>
          <w:tcPr>
            <w:tcW w:w="1718" w:type="dxa"/>
            <w:noWrap/>
            <w:hideMark/>
          </w:tcPr>
          <w:p w14:paraId="2BAC18F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86050A0" w14:textId="77777777" w:rsidTr="005516BA">
        <w:trPr>
          <w:trHeight w:val="288"/>
        </w:trPr>
        <w:tc>
          <w:tcPr>
            <w:tcW w:w="960" w:type="dxa"/>
            <w:noWrap/>
            <w:hideMark/>
          </w:tcPr>
          <w:p w14:paraId="7A67660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6BC334C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Chen</w:t>
            </w:r>
          </w:p>
        </w:tc>
        <w:tc>
          <w:tcPr>
            <w:tcW w:w="1291" w:type="dxa"/>
            <w:noWrap/>
            <w:hideMark/>
          </w:tcPr>
          <w:p w14:paraId="3ACC7C5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Lulin</w:t>
            </w:r>
          </w:p>
        </w:tc>
        <w:tc>
          <w:tcPr>
            <w:tcW w:w="3040" w:type="dxa"/>
            <w:noWrap/>
            <w:hideMark/>
          </w:tcPr>
          <w:p w14:paraId="51CB5C3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MediaTek Inc.</w:t>
            </w:r>
          </w:p>
        </w:tc>
        <w:tc>
          <w:tcPr>
            <w:tcW w:w="1718" w:type="dxa"/>
            <w:noWrap/>
            <w:hideMark/>
          </w:tcPr>
          <w:p w14:paraId="019E7E4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8A6EEC9" w14:textId="77777777" w:rsidTr="005516BA">
        <w:trPr>
          <w:trHeight w:val="288"/>
        </w:trPr>
        <w:tc>
          <w:tcPr>
            <w:tcW w:w="960" w:type="dxa"/>
            <w:noWrap/>
            <w:hideMark/>
          </w:tcPr>
          <w:p w14:paraId="6201DF3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7CDE400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Cloud</w:t>
            </w:r>
          </w:p>
        </w:tc>
        <w:tc>
          <w:tcPr>
            <w:tcW w:w="1291" w:type="dxa"/>
            <w:noWrap/>
            <w:hideMark/>
          </w:tcPr>
          <w:p w14:paraId="754AA1E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Jason</w:t>
            </w:r>
          </w:p>
        </w:tc>
        <w:tc>
          <w:tcPr>
            <w:tcW w:w="3040" w:type="dxa"/>
            <w:noWrap/>
            <w:hideMark/>
          </w:tcPr>
          <w:p w14:paraId="4B3233F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Dolby Laboratories Inc.</w:t>
            </w:r>
          </w:p>
        </w:tc>
        <w:tc>
          <w:tcPr>
            <w:tcW w:w="1718" w:type="dxa"/>
            <w:noWrap/>
            <w:hideMark/>
          </w:tcPr>
          <w:p w14:paraId="60019B1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11C66C8B" w14:textId="77777777" w:rsidTr="005516BA">
        <w:trPr>
          <w:trHeight w:val="288"/>
        </w:trPr>
        <w:tc>
          <w:tcPr>
            <w:tcW w:w="960" w:type="dxa"/>
            <w:noWrap/>
            <w:hideMark/>
          </w:tcPr>
          <w:p w14:paraId="7723686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24698AB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Curcio</w:t>
            </w:r>
          </w:p>
        </w:tc>
        <w:tc>
          <w:tcPr>
            <w:tcW w:w="1291" w:type="dxa"/>
            <w:noWrap/>
            <w:hideMark/>
          </w:tcPr>
          <w:p w14:paraId="7FFB710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Igor</w:t>
            </w:r>
          </w:p>
        </w:tc>
        <w:tc>
          <w:tcPr>
            <w:tcW w:w="3040" w:type="dxa"/>
            <w:noWrap/>
            <w:hideMark/>
          </w:tcPr>
          <w:p w14:paraId="6C2B547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Nokia Denmark</w:t>
            </w:r>
          </w:p>
        </w:tc>
        <w:tc>
          <w:tcPr>
            <w:tcW w:w="1718" w:type="dxa"/>
            <w:noWrap/>
            <w:hideMark/>
          </w:tcPr>
          <w:p w14:paraId="5553FAB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DA3B5DD" w14:textId="77777777" w:rsidTr="005516BA">
        <w:trPr>
          <w:trHeight w:val="288"/>
        </w:trPr>
        <w:tc>
          <w:tcPr>
            <w:tcW w:w="960" w:type="dxa"/>
            <w:noWrap/>
            <w:hideMark/>
          </w:tcPr>
          <w:p w14:paraId="043EC21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76A91C5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Ding</w:t>
            </w:r>
          </w:p>
        </w:tc>
        <w:tc>
          <w:tcPr>
            <w:tcW w:w="1291" w:type="dxa"/>
            <w:noWrap/>
            <w:hideMark/>
          </w:tcPr>
          <w:p w14:paraId="50B1E91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Shilin</w:t>
            </w:r>
          </w:p>
        </w:tc>
        <w:tc>
          <w:tcPr>
            <w:tcW w:w="3040" w:type="dxa"/>
            <w:noWrap/>
            <w:hideMark/>
          </w:tcPr>
          <w:p w14:paraId="5448C26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QWCT</w:t>
            </w:r>
          </w:p>
        </w:tc>
        <w:tc>
          <w:tcPr>
            <w:tcW w:w="1718" w:type="dxa"/>
            <w:noWrap/>
            <w:hideMark/>
          </w:tcPr>
          <w:p w14:paraId="065673C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405AC047" w14:textId="77777777" w:rsidTr="005516BA">
        <w:trPr>
          <w:trHeight w:val="288"/>
        </w:trPr>
        <w:tc>
          <w:tcPr>
            <w:tcW w:w="960" w:type="dxa"/>
            <w:noWrap/>
            <w:hideMark/>
          </w:tcPr>
          <w:p w14:paraId="4C84B7B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1A8834C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Doehla</w:t>
            </w:r>
            <w:proofErr w:type="spellEnd"/>
          </w:p>
        </w:tc>
        <w:tc>
          <w:tcPr>
            <w:tcW w:w="1291" w:type="dxa"/>
            <w:noWrap/>
            <w:hideMark/>
          </w:tcPr>
          <w:p w14:paraId="765CAB1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Stefan</w:t>
            </w:r>
          </w:p>
        </w:tc>
        <w:tc>
          <w:tcPr>
            <w:tcW w:w="3040" w:type="dxa"/>
            <w:noWrap/>
            <w:hideMark/>
          </w:tcPr>
          <w:p w14:paraId="5C1BE55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Fraunhofer IIS</w:t>
            </w:r>
          </w:p>
        </w:tc>
        <w:tc>
          <w:tcPr>
            <w:tcW w:w="1718" w:type="dxa"/>
            <w:noWrap/>
            <w:hideMark/>
          </w:tcPr>
          <w:p w14:paraId="353B55E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02513906" w14:textId="77777777" w:rsidTr="005516BA">
        <w:trPr>
          <w:trHeight w:val="288"/>
        </w:trPr>
        <w:tc>
          <w:tcPr>
            <w:tcW w:w="960" w:type="dxa"/>
            <w:noWrap/>
            <w:hideMark/>
          </w:tcPr>
          <w:p w14:paraId="748F435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3716B7B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Ehara</w:t>
            </w:r>
          </w:p>
        </w:tc>
        <w:tc>
          <w:tcPr>
            <w:tcW w:w="1291" w:type="dxa"/>
            <w:noWrap/>
            <w:hideMark/>
          </w:tcPr>
          <w:p w14:paraId="7D91FAE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Hiroyuki</w:t>
            </w:r>
          </w:p>
        </w:tc>
        <w:tc>
          <w:tcPr>
            <w:tcW w:w="3040" w:type="dxa"/>
            <w:noWrap/>
            <w:hideMark/>
          </w:tcPr>
          <w:p w14:paraId="64538EE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Panasonic Holdings Corporation</w:t>
            </w:r>
          </w:p>
        </w:tc>
        <w:tc>
          <w:tcPr>
            <w:tcW w:w="1718" w:type="dxa"/>
            <w:noWrap/>
            <w:hideMark/>
          </w:tcPr>
          <w:p w14:paraId="749E91E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ARIB</w:t>
            </w:r>
          </w:p>
        </w:tc>
      </w:tr>
      <w:tr w:rsidR="00F3437E" w:rsidRPr="00F3437E" w14:paraId="7C832AAB" w14:textId="77777777" w:rsidTr="005516BA">
        <w:trPr>
          <w:trHeight w:val="288"/>
        </w:trPr>
        <w:tc>
          <w:tcPr>
            <w:tcW w:w="960" w:type="dxa"/>
            <w:noWrap/>
            <w:hideMark/>
          </w:tcPr>
          <w:p w14:paraId="01053B7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40C775D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Fontaine</w:t>
            </w:r>
          </w:p>
        </w:tc>
        <w:tc>
          <w:tcPr>
            <w:tcW w:w="1291" w:type="dxa"/>
            <w:noWrap/>
            <w:hideMark/>
          </w:tcPr>
          <w:p w14:paraId="3EFF89C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Loic</w:t>
            </w:r>
          </w:p>
        </w:tc>
        <w:tc>
          <w:tcPr>
            <w:tcW w:w="3040" w:type="dxa"/>
            <w:noWrap/>
            <w:hideMark/>
          </w:tcPr>
          <w:p w14:paraId="6C550FC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InterDigital</w:t>
            </w:r>
            <w:proofErr w:type="spellEnd"/>
            <w:r w:rsidRPr="00F3437E">
              <w:rPr>
                <w:rFonts w:ascii="Aptos Narrow" w:hAnsi="Aptos Narrow"/>
                <w:color w:val="000000"/>
                <w:sz w:val="22"/>
                <w:szCs w:val="22"/>
              </w:rPr>
              <w:t xml:space="preserve"> Pennsylvania</w:t>
            </w:r>
          </w:p>
        </w:tc>
        <w:tc>
          <w:tcPr>
            <w:tcW w:w="1718" w:type="dxa"/>
            <w:noWrap/>
            <w:hideMark/>
          </w:tcPr>
          <w:p w14:paraId="164BFF0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0301FE53" w14:textId="77777777" w:rsidTr="005516BA">
        <w:trPr>
          <w:trHeight w:val="288"/>
        </w:trPr>
        <w:tc>
          <w:tcPr>
            <w:tcW w:w="960" w:type="dxa"/>
            <w:noWrap/>
            <w:hideMark/>
          </w:tcPr>
          <w:p w14:paraId="4F08E9B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23FBEF2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Gabin</w:t>
            </w:r>
          </w:p>
        </w:tc>
        <w:tc>
          <w:tcPr>
            <w:tcW w:w="1291" w:type="dxa"/>
            <w:noWrap/>
            <w:hideMark/>
          </w:tcPr>
          <w:p w14:paraId="131339F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Frederic</w:t>
            </w:r>
          </w:p>
        </w:tc>
        <w:tc>
          <w:tcPr>
            <w:tcW w:w="3040" w:type="dxa"/>
            <w:noWrap/>
            <w:hideMark/>
          </w:tcPr>
          <w:p w14:paraId="63A3571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Dolby France SAS</w:t>
            </w:r>
          </w:p>
        </w:tc>
        <w:tc>
          <w:tcPr>
            <w:tcW w:w="1718" w:type="dxa"/>
            <w:noWrap/>
            <w:hideMark/>
          </w:tcPr>
          <w:p w14:paraId="0C50636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2BA9505" w14:textId="77777777" w:rsidTr="005516BA">
        <w:trPr>
          <w:trHeight w:val="288"/>
        </w:trPr>
        <w:tc>
          <w:tcPr>
            <w:tcW w:w="960" w:type="dxa"/>
            <w:noWrap/>
            <w:hideMark/>
          </w:tcPr>
          <w:p w14:paraId="7E86677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Mrs.</w:t>
            </w:r>
          </w:p>
        </w:tc>
        <w:tc>
          <w:tcPr>
            <w:tcW w:w="1496" w:type="dxa"/>
            <w:noWrap/>
            <w:hideMark/>
          </w:tcPr>
          <w:p w14:paraId="053BBAE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Gao</w:t>
            </w:r>
          </w:p>
        </w:tc>
        <w:tc>
          <w:tcPr>
            <w:tcW w:w="1291" w:type="dxa"/>
            <w:noWrap/>
            <w:hideMark/>
          </w:tcPr>
          <w:p w14:paraId="5F7E717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Fei</w:t>
            </w:r>
          </w:p>
        </w:tc>
        <w:tc>
          <w:tcPr>
            <w:tcW w:w="3040" w:type="dxa"/>
            <w:noWrap/>
            <w:hideMark/>
          </w:tcPr>
          <w:p w14:paraId="10D3762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China Mobile Com. Corporation</w:t>
            </w:r>
          </w:p>
        </w:tc>
        <w:tc>
          <w:tcPr>
            <w:tcW w:w="1718" w:type="dxa"/>
            <w:noWrap/>
            <w:hideMark/>
          </w:tcPr>
          <w:p w14:paraId="1B68E8E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76321A84" w14:textId="77777777" w:rsidTr="005516BA">
        <w:trPr>
          <w:trHeight w:val="288"/>
        </w:trPr>
        <w:tc>
          <w:tcPr>
            <w:tcW w:w="960" w:type="dxa"/>
            <w:noWrap/>
            <w:hideMark/>
          </w:tcPr>
          <w:p w14:paraId="6AF3AAC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20EB2C1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Gudumasu</w:t>
            </w:r>
          </w:p>
        </w:tc>
        <w:tc>
          <w:tcPr>
            <w:tcW w:w="1291" w:type="dxa"/>
            <w:noWrap/>
            <w:hideMark/>
          </w:tcPr>
          <w:p w14:paraId="7908721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Srinivas</w:t>
            </w:r>
          </w:p>
        </w:tc>
        <w:tc>
          <w:tcPr>
            <w:tcW w:w="3040" w:type="dxa"/>
            <w:noWrap/>
            <w:hideMark/>
          </w:tcPr>
          <w:p w14:paraId="540E75A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InterDigital</w:t>
            </w:r>
            <w:proofErr w:type="spellEnd"/>
            <w:r w:rsidRPr="00F3437E">
              <w:rPr>
                <w:rFonts w:ascii="Aptos Narrow" w:hAnsi="Aptos Narrow"/>
                <w:color w:val="000000"/>
                <w:sz w:val="22"/>
                <w:szCs w:val="22"/>
              </w:rPr>
              <w:t xml:space="preserve"> Communications</w:t>
            </w:r>
          </w:p>
        </w:tc>
        <w:tc>
          <w:tcPr>
            <w:tcW w:w="1718" w:type="dxa"/>
            <w:noWrap/>
            <w:hideMark/>
          </w:tcPr>
          <w:p w14:paraId="49C3C38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0AB454F5" w14:textId="77777777" w:rsidTr="005516BA">
        <w:trPr>
          <w:trHeight w:val="288"/>
        </w:trPr>
        <w:tc>
          <w:tcPr>
            <w:tcW w:w="960" w:type="dxa"/>
            <w:noWrap/>
            <w:hideMark/>
          </w:tcPr>
          <w:p w14:paraId="7B30246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00F247C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GUILLOTEL</w:t>
            </w:r>
          </w:p>
        </w:tc>
        <w:tc>
          <w:tcPr>
            <w:tcW w:w="1291" w:type="dxa"/>
            <w:noWrap/>
            <w:hideMark/>
          </w:tcPr>
          <w:p w14:paraId="69B8A9E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Philippe</w:t>
            </w:r>
          </w:p>
        </w:tc>
        <w:tc>
          <w:tcPr>
            <w:tcW w:w="3040" w:type="dxa"/>
            <w:noWrap/>
            <w:hideMark/>
          </w:tcPr>
          <w:p w14:paraId="6C5C0D5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InterDigital</w:t>
            </w:r>
            <w:proofErr w:type="spellEnd"/>
            <w:r w:rsidRPr="00F3437E">
              <w:rPr>
                <w:rFonts w:ascii="Aptos Narrow" w:hAnsi="Aptos Narrow"/>
                <w:color w:val="000000"/>
                <w:sz w:val="22"/>
                <w:szCs w:val="22"/>
              </w:rPr>
              <w:t xml:space="preserve"> New York</w:t>
            </w:r>
          </w:p>
        </w:tc>
        <w:tc>
          <w:tcPr>
            <w:tcW w:w="1718" w:type="dxa"/>
            <w:noWrap/>
            <w:hideMark/>
          </w:tcPr>
          <w:p w14:paraId="2278ADE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326093D7" w14:textId="77777777" w:rsidTr="005516BA">
        <w:trPr>
          <w:trHeight w:val="288"/>
        </w:trPr>
        <w:tc>
          <w:tcPr>
            <w:tcW w:w="960" w:type="dxa"/>
            <w:noWrap/>
            <w:hideMark/>
          </w:tcPr>
          <w:p w14:paraId="432BECE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072C591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Gül</w:t>
            </w:r>
          </w:p>
        </w:tc>
        <w:tc>
          <w:tcPr>
            <w:tcW w:w="1291" w:type="dxa"/>
            <w:noWrap/>
            <w:hideMark/>
          </w:tcPr>
          <w:p w14:paraId="4B61EAB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Serhan</w:t>
            </w:r>
          </w:p>
        </w:tc>
        <w:tc>
          <w:tcPr>
            <w:tcW w:w="3040" w:type="dxa"/>
            <w:noWrap/>
            <w:hideMark/>
          </w:tcPr>
          <w:p w14:paraId="067767C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Nokia Germany</w:t>
            </w:r>
          </w:p>
        </w:tc>
        <w:tc>
          <w:tcPr>
            <w:tcW w:w="1718" w:type="dxa"/>
            <w:noWrap/>
            <w:hideMark/>
          </w:tcPr>
          <w:p w14:paraId="2DD3D35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6DF8D077" w14:textId="77777777" w:rsidTr="005516BA">
        <w:trPr>
          <w:trHeight w:val="288"/>
        </w:trPr>
        <w:tc>
          <w:tcPr>
            <w:tcW w:w="960" w:type="dxa"/>
            <w:noWrap/>
            <w:hideMark/>
          </w:tcPr>
          <w:p w14:paraId="3E147F0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3359831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Hamza</w:t>
            </w:r>
          </w:p>
        </w:tc>
        <w:tc>
          <w:tcPr>
            <w:tcW w:w="1291" w:type="dxa"/>
            <w:noWrap/>
            <w:hideMark/>
          </w:tcPr>
          <w:p w14:paraId="0C07AE0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Ahmed</w:t>
            </w:r>
          </w:p>
        </w:tc>
        <w:tc>
          <w:tcPr>
            <w:tcW w:w="3040" w:type="dxa"/>
            <w:noWrap/>
            <w:hideMark/>
          </w:tcPr>
          <w:p w14:paraId="1DAC08C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InterDigital</w:t>
            </w:r>
            <w:proofErr w:type="spellEnd"/>
            <w:r w:rsidRPr="00F3437E">
              <w:rPr>
                <w:rFonts w:ascii="Aptos Narrow" w:hAnsi="Aptos Narrow"/>
                <w:color w:val="000000"/>
                <w:sz w:val="22"/>
                <w:szCs w:val="22"/>
              </w:rPr>
              <w:t xml:space="preserve"> Canada</w:t>
            </w:r>
          </w:p>
        </w:tc>
        <w:tc>
          <w:tcPr>
            <w:tcW w:w="1718" w:type="dxa"/>
            <w:noWrap/>
            <w:hideMark/>
          </w:tcPr>
          <w:p w14:paraId="6BD88F2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6E8D8980" w14:textId="77777777" w:rsidTr="005516BA">
        <w:trPr>
          <w:trHeight w:val="288"/>
        </w:trPr>
        <w:tc>
          <w:tcPr>
            <w:tcW w:w="960" w:type="dxa"/>
            <w:noWrap/>
            <w:hideMark/>
          </w:tcPr>
          <w:p w14:paraId="7D62447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3DE95DF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he</w:t>
            </w:r>
          </w:p>
        </w:tc>
        <w:tc>
          <w:tcPr>
            <w:tcW w:w="1291" w:type="dxa"/>
            <w:noWrap/>
            <w:hideMark/>
          </w:tcPr>
          <w:p w14:paraId="3CC7041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chaofan</w:t>
            </w:r>
            <w:proofErr w:type="spellEnd"/>
          </w:p>
        </w:tc>
        <w:tc>
          <w:tcPr>
            <w:tcW w:w="3040" w:type="dxa"/>
            <w:noWrap/>
            <w:hideMark/>
          </w:tcPr>
          <w:p w14:paraId="39F45F5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Pengcheng</w:t>
            </w:r>
            <w:proofErr w:type="spellEnd"/>
            <w:r w:rsidRPr="00F3437E">
              <w:rPr>
                <w:rFonts w:ascii="Aptos Narrow" w:hAnsi="Aptos Narrow"/>
                <w:color w:val="000000"/>
                <w:sz w:val="22"/>
                <w:szCs w:val="22"/>
              </w:rPr>
              <w:t xml:space="preserve"> Laboratory</w:t>
            </w:r>
          </w:p>
        </w:tc>
        <w:tc>
          <w:tcPr>
            <w:tcW w:w="1718" w:type="dxa"/>
            <w:noWrap/>
            <w:hideMark/>
          </w:tcPr>
          <w:p w14:paraId="6EF9570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3BF002A6" w14:textId="77777777" w:rsidTr="005516BA">
        <w:trPr>
          <w:trHeight w:val="288"/>
        </w:trPr>
        <w:tc>
          <w:tcPr>
            <w:tcW w:w="960" w:type="dxa"/>
            <w:noWrap/>
            <w:hideMark/>
          </w:tcPr>
          <w:p w14:paraId="46E0F66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3F598D7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He</w:t>
            </w:r>
          </w:p>
        </w:tc>
        <w:tc>
          <w:tcPr>
            <w:tcW w:w="1291" w:type="dxa"/>
            <w:noWrap/>
            <w:hideMark/>
          </w:tcPr>
          <w:p w14:paraId="69958D2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Xuan (Shane)</w:t>
            </w:r>
          </w:p>
        </w:tc>
        <w:tc>
          <w:tcPr>
            <w:tcW w:w="3040" w:type="dxa"/>
            <w:noWrap/>
            <w:hideMark/>
          </w:tcPr>
          <w:p w14:paraId="29544F4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Nokia France</w:t>
            </w:r>
          </w:p>
        </w:tc>
        <w:tc>
          <w:tcPr>
            <w:tcW w:w="1718" w:type="dxa"/>
            <w:noWrap/>
            <w:hideMark/>
          </w:tcPr>
          <w:p w14:paraId="22734A2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A723A11" w14:textId="77777777" w:rsidTr="005516BA">
        <w:trPr>
          <w:trHeight w:val="288"/>
        </w:trPr>
        <w:tc>
          <w:tcPr>
            <w:tcW w:w="960" w:type="dxa"/>
            <w:noWrap/>
            <w:hideMark/>
          </w:tcPr>
          <w:p w14:paraId="01A25D4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4CE1C88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Illahi</w:t>
            </w:r>
            <w:proofErr w:type="spellEnd"/>
          </w:p>
        </w:tc>
        <w:tc>
          <w:tcPr>
            <w:tcW w:w="1291" w:type="dxa"/>
            <w:noWrap/>
            <w:hideMark/>
          </w:tcPr>
          <w:p w14:paraId="0CD7E64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Gazi Karam</w:t>
            </w:r>
          </w:p>
        </w:tc>
        <w:tc>
          <w:tcPr>
            <w:tcW w:w="3040" w:type="dxa"/>
            <w:noWrap/>
            <w:hideMark/>
          </w:tcPr>
          <w:p w14:paraId="51A9E5F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Nokia Belgium</w:t>
            </w:r>
          </w:p>
        </w:tc>
        <w:tc>
          <w:tcPr>
            <w:tcW w:w="1718" w:type="dxa"/>
            <w:noWrap/>
            <w:hideMark/>
          </w:tcPr>
          <w:p w14:paraId="7DE7389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60226F6" w14:textId="77777777" w:rsidTr="005516BA">
        <w:trPr>
          <w:trHeight w:val="288"/>
        </w:trPr>
        <w:tc>
          <w:tcPr>
            <w:tcW w:w="960" w:type="dxa"/>
            <w:noWrap/>
            <w:hideMark/>
          </w:tcPr>
          <w:p w14:paraId="7B2A6FE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2614911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Inoue</w:t>
            </w:r>
          </w:p>
        </w:tc>
        <w:tc>
          <w:tcPr>
            <w:tcW w:w="1291" w:type="dxa"/>
            <w:noWrap/>
            <w:hideMark/>
          </w:tcPr>
          <w:p w14:paraId="7E0F0FF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Yoshihiro</w:t>
            </w:r>
          </w:p>
        </w:tc>
        <w:tc>
          <w:tcPr>
            <w:tcW w:w="3040" w:type="dxa"/>
            <w:noWrap/>
            <w:hideMark/>
          </w:tcPr>
          <w:p w14:paraId="22E49D8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NTT-AT Corp.</w:t>
            </w:r>
          </w:p>
        </w:tc>
        <w:tc>
          <w:tcPr>
            <w:tcW w:w="1718" w:type="dxa"/>
            <w:noWrap/>
            <w:hideMark/>
          </w:tcPr>
          <w:p w14:paraId="377BDE0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TTC</w:t>
            </w:r>
          </w:p>
        </w:tc>
      </w:tr>
      <w:tr w:rsidR="00F3437E" w:rsidRPr="00F3437E" w14:paraId="072BDC77" w14:textId="77777777" w:rsidTr="005516BA">
        <w:trPr>
          <w:trHeight w:val="288"/>
        </w:trPr>
        <w:tc>
          <w:tcPr>
            <w:tcW w:w="960" w:type="dxa"/>
            <w:noWrap/>
            <w:hideMark/>
          </w:tcPr>
          <w:p w14:paraId="3B9D727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223D744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Jansson Toftgård</w:t>
            </w:r>
          </w:p>
        </w:tc>
        <w:tc>
          <w:tcPr>
            <w:tcW w:w="1291" w:type="dxa"/>
            <w:noWrap/>
            <w:hideMark/>
          </w:tcPr>
          <w:p w14:paraId="2AA1DBD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Tomas</w:t>
            </w:r>
          </w:p>
        </w:tc>
        <w:tc>
          <w:tcPr>
            <w:tcW w:w="3040" w:type="dxa"/>
            <w:noWrap/>
            <w:hideMark/>
          </w:tcPr>
          <w:p w14:paraId="1E7AEAF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Ericsson LM</w:t>
            </w:r>
          </w:p>
        </w:tc>
        <w:tc>
          <w:tcPr>
            <w:tcW w:w="1718" w:type="dxa"/>
            <w:noWrap/>
            <w:hideMark/>
          </w:tcPr>
          <w:p w14:paraId="6C940FB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0248C9B3" w14:textId="77777777" w:rsidTr="005516BA">
        <w:trPr>
          <w:trHeight w:val="288"/>
        </w:trPr>
        <w:tc>
          <w:tcPr>
            <w:tcW w:w="960" w:type="dxa"/>
            <w:noWrap/>
            <w:hideMark/>
          </w:tcPr>
          <w:p w14:paraId="38B573C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242896F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Joshi</w:t>
            </w:r>
          </w:p>
        </w:tc>
        <w:tc>
          <w:tcPr>
            <w:tcW w:w="1291" w:type="dxa"/>
            <w:noWrap/>
            <w:hideMark/>
          </w:tcPr>
          <w:p w14:paraId="4434D94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Rajan</w:t>
            </w:r>
          </w:p>
        </w:tc>
        <w:tc>
          <w:tcPr>
            <w:tcW w:w="3040" w:type="dxa"/>
            <w:noWrap/>
            <w:hideMark/>
          </w:tcPr>
          <w:p w14:paraId="3A8128B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Samsung Research America</w:t>
            </w:r>
          </w:p>
        </w:tc>
        <w:tc>
          <w:tcPr>
            <w:tcW w:w="1718" w:type="dxa"/>
            <w:noWrap/>
            <w:hideMark/>
          </w:tcPr>
          <w:p w14:paraId="0803510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300E2EF4" w14:textId="77777777" w:rsidTr="005516BA">
        <w:trPr>
          <w:trHeight w:val="288"/>
        </w:trPr>
        <w:tc>
          <w:tcPr>
            <w:tcW w:w="960" w:type="dxa"/>
            <w:noWrap/>
            <w:hideMark/>
          </w:tcPr>
          <w:p w14:paraId="3D6E7C1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Mrs.</w:t>
            </w:r>
          </w:p>
        </w:tc>
        <w:tc>
          <w:tcPr>
            <w:tcW w:w="1496" w:type="dxa"/>
            <w:noWrap/>
            <w:hideMark/>
          </w:tcPr>
          <w:p w14:paraId="529A802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Kim</w:t>
            </w:r>
          </w:p>
        </w:tc>
        <w:tc>
          <w:tcPr>
            <w:tcW w:w="1291" w:type="dxa"/>
            <w:noWrap/>
            <w:hideMark/>
          </w:tcPr>
          <w:p w14:paraId="0C3433B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Jeeyoung</w:t>
            </w:r>
          </w:p>
        </w:tc>
        <w:tc>
          <w:tcPr>
            <w:tcW w:w="3040" w:type="dxa"/>
            <w:noWrap/>
            <w:hideMark/>
          </w:tcPr>
          <w:p w14:paraId="49AFABA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LG Electronics UK</w:t>
            </w:r>
          </w:p>
        </w:tc>
        <w:tc>
          <w:tcPr>
            <w:tcW w:w="1718" w:type="dxa"/>
            <w:noWrap/>
            <w:hideMark/>
          </w:tcPr>
          <w:p w14:paraId="7358C86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07B097F" w14:textId="77777777" w:rsidTr="005516BA">
        <w:trPr>
          <w:trHeight w:val="288"/>
        </w:trPr>
        <w:tc>
          <w:tcPr>
            <w:tcW w:w="960" w:type="dxa"/>
            <w:noWrap/>
            <w:hideMark/>
          </w:tcPr>
          <w:p w14:paraId="2B2C1E6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569663F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Kolan</w:t>
            </w:r>
          </w:p>
        </w:tc>
        <w:tc>
          <w:tcPr>
            <w:tcW w:w="1291" w:type="dxa"/>
            <w:noWrap/>
            <w:hideMark/>
          </w:tcPr>
          <w:p w14:paraId="6286478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Prakash</w:t>
            </w:r>
          </w:p>
        </w:tc>
        <w:tc>
          <w:tcPr>
            <w:tcW w:w="3040" w:type="dxa"/>
            <w:noWrap/>
            <w:hideMark/>
          </w:tcPr>
          <w:p w14:paraId="5472305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Samsung Research America</w:t>
            </w:r>
          </w:p>
        </w:tc>
        <w:tc>
          <w:tcPr>
            <w:tcW w:w="1718" w:type="dxa"/>
            <w:noWrap/>
            <w:hideMark/>
          </w:tcPr>
          <w:p w14:paraId="3BB4C1C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3087113F" w14:textId="77777777" w:rsidTr="005516BA">
        <w:trPr>
          <w:trHeight w:val="288"/>
        </w:trPr>
        <w:tc>
          <w:tcPr>
            <w:tcW w:w="960" w:type="dxa"/>
            <w:noWrap/>
            <w:hideMark/>
          </w:tcPr>
          <w:p w14:paraId="2B281FE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3D5DE2A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Kroon</w:t>
            </w:r>
          </w:p>
        </w:tc>
        <w:tc>
          <w:tcPr>
            <w:tcW w:w="1291" w:type="dxa"/>
            <w:noWrap/>
            <w:hideMark/>
          </w:tcPr>
          <w:p w14:paraId="55CCD77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Bart</w:t>
            </w:r>
          </w:p>
        </w:tc>
        <w:tc>
          <w:tcPr>
            <w:tcW w:w="3040" w:type="dxa"/>
            <w:noWrap/>
            <w:hideMark/>
          </w:tcPr>
          <w:p w14:paraId="2E71DB6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Philips International B.V.</w:t>
            </w:r>
          </w:p>
        </w:tc>
        <w:tc>
          <w:tcPr>
            <w:tcW w:w="1718" w:type="dxa"/>
            <w:noWrap/>
            <w:hideMark/>
          </w:tcPr>
          <w:p w14:paraId="60FBA21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513607BC" w14:textId="77777777" w:rsidTr="005516BA">
        <w:trPr>
          <w:trHeight w:val="288"/>
        </w:trPr>
        <w:tc>
          <w:tcPr>
            <w:tcW w:w="960" w:type="dxa"/>
            <w:noWrap/>
            <w:hideMark/>
          </w:tcPr>
          <w:p w14:paraId="48AD682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3F81072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Kwon</w:t>
            </w:r>
          </w:p>
        </w:tc>
        <w:tc>
          <w:tcPr>
            <w:tcW w:w="1291" w:type="dxa"/>
            <w:noWrap/>
            <w:hideMark/>
          </w:tcPr>
          <w:p w14:paraId="53FBD6A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WooSuk</w:t>
            </w:r>
            <w:proofErr w:type="spellEnd"/>
          </w:p>
        </w:tc>
        <w:tc>
          <w:tcPr>
            <w:tcW w:w="3040" w:type="dxa"/>
            <w:noWrap/>
            <w:hideMark/>
          </w:tcPr>
          <w:p w14:paraId="7F66B80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LG Electronics Inc.</w:t>
            </w:r>
          </w:p>
        </w:tc>
        <w:tc>
          <w:tcPr>
            <w:tcW w:w="1718" w:type="dxa"/>
            <w:noWrap/>
            <w:hideMark/>
          </w:tcPr>
          <w:p w14:paraId="22AFE6C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TTA</w:t>
            </w:r>
          </w:p>
        </w:tc>
      </w:tr>
      <w:tr w:rsidR="00F3437E" w:rsidRPr="00F3437E" w14:paraId="6B56FD65" w14:textId="77777777" w:rsidTr="005516BA">
        <w:trPr>
          <w:trHeight w:val="288"/>
        </w:trPr>
        <w:tc>
          <w:tcPr>
            <w:tcW w:w="960" w:type="dxa"/>
            <w:noWrap/>
            <w:hideMark/>
          </w:tcPr>
          <w:p w14:paraId="20D3992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70A74F8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Lee</w:t>
            </w:r>
          </w:p>
        </w:tc>
        <w:tc>
          <w:tcPr>
            <w:tcW w:w="1291" w:type="dxa"/>
            <w:noWrap/>
            <w:hideMark/>
          </w:tcPr>
          <w:p w14:paraId="5DA39AA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Brian</w:t>
            </w:r>
          </w:p>
        </w:tc>
        <w:tc>
          <w:tcPr>
            <w:tcW w:w="3040" w:type="dxa"/>
            <w:noWrap/>
            <w:hideMark/>
          </w:tcPr>
          <w:p w14:paraId="6870EEF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Dolby Germany GmbH</w:t>
            </w:r>
          </w:p>
        </w:tc>
        <w:tc>
          <w:tcPr>
            <w:tcW w:w="1718" w:type="dxa"/>
            <w:noWrap/>
            <w:hideMark/>
          </w:tcPr>
          <w:p w14:paraId="4F8CE5C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424EFCB" w14:textId="77777777" w:rsidTr="005516BA">
        <w:trPr>
          <w:trHeight w:val="288"/>
        </w:trPr>
        <w:tc>
          <w:tcPr>
            <w:tcW w:w="960" w:type="dxa"/>
            <w:noWrap/>
            <w:hideMark/>
          </w:tcPr>
          <w:p w14:paraId="0343F53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6122290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Lee</w:t>
            </w:r>
          </w:p>
        </w:tc>
        <w:tc>
          <w:tcPr>
            <w:tcW w:w="1291" w:type="dxa"/>
            <w:noWrap/>
            <w:hideMark/>
          </w:tcPr>
          <w:p w14:paraId="768D9FC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Hakju Ryan</w:t>
            </w:r>
          </w:p>
        </w:tc>
        <w:tc>
          <w:tcPr>
            <w:tcW w:w="3040" w:type="dxa"/>
            <w:noWrap/>
            <w:hideMark/>
          </w:tcPr>
          <w:p w14:paraId="323888A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Samsung R&amp;D Institute UK</w:t>
            </w:r>
          </w:p>
        </w:tc>
        <w:tc>
          <w:tcPr>
            <w:tcW w:w="1718" w:type="dxa"/>
            <w:noWrap/>
            <w:hideMark/>
          </w:tcPr>
          <w:p w14:paraId="3DDEB72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14D6CF41" w14:textId="77777777" w:rsidTr="005516BA">
        <w:trPr>
          <w:trHeight w:val="288"/>
        </w:trPr>
        <w:tc>
          <w:tcPr>
            <w:tcW w:w="960" w:type="dxa"/>
            <w:noWrap/>
            <w:hideMark/>
          </w:tcPr>
          <w:p w14:paraId="3810010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59056CC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Lemotheux</w:t>
            </w:r>
            <w:proofErr w:type="spellEnd"/>
          </w:p>
        </w:tc>
        <w:tc>
          <w:tcPr>
            <w:tcW w:w="1291" w:type="dxa"/>
            <w:noWrap/>
            <w:hideMark/>
          </w:tcPr>
          <w:p w14:paraId="402AB6F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Julien</w:t>
            </w:r>
          </w:p>
        </w:tc>
        <w:tc>
          <w:tcPr>
            <w:tcW w:w="3040" w:type="dxa"/>
            <w:noWrap/>
            <w:hideMark/>
          </w:tcPr>
          <w:p w14:paraId="41BA86D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Orange</w:t>
            </w:r>
          </w:p>
        </w:tc>
        <w:tc>
          <w:tcPr>
            <w:tcW w:w="1718" w:type="dxa"/>
            <w:noWrap/>
            <w:hideMark/>
          </w:tcPr>
          <w:p w14:paraId="2BD4914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E9FE569" w14:textId="77777777" w:rsidTr="005516BA">
        <w:trPr>
          <w:trHeight w:val="288"/>
        </w:trPr>
        <w:tc>
          <w:tcPr>
            <w:tcW w:w="960" w:type="dxa"/>
            <w:noWrap/>
            <w:hideMark/>
          </w:tcPr>
          <w:p w14:paraId="0FD99E6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2A9E61D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LI</w:t>
            </w:r>
          </w:p>
        </w:tc>
        <w:tc>
          <w:tcPr>
            <w:tcW w:w="1291" w:type="dxa"/>
            <w:noWrap/>
            <w:hideMark/>
          </w:tcPr>
          <w:p w14:paraId="191CEE3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JIAWEI</w:t>
            </w:r>
          </w:p>
        </w:tc>
        <w:tc>
          <w:tcPr>
            <w:tcW w:w="3040" w:type="dxa"/>
            <w:noWrap/>
            <w:hideMark/>
          </w:tcPr>
          <w:p w14:paraId="05EC98A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HUAWEI TECHNOLOGIES Co. Ltd.</w:t>
            </w:r>
          </w:p>
        </w:tc>
        <w:tc>
          <w:tcPr>
            <w:tcW w:w="1718" w:type="dxa"/>
            <w:noWrap/>
            <w:hideMark/>
          </w:tcPr>
          <w:p w14:paraId="60A8966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0712AB91" w14:textId="77777777" w:rsidTr="005516BA">
        <w:trPr>
          <w:trHeight w:val="288"/>
        </w:trPr>
        <w:tc>
          <w:tcPr>
            <w:tcW w:w="960" w:type="dxa"/>
            <w:noWrap/>
            <w:hideMark/>
          </w:tcPr>
          <w:p w14:paraId="1730B2C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4246662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Li</w:t>
            </w:r>
          </w:p>
        </w:tc>
        <w:tc>
          <w:tcPr>
            <w:tcW w:w="1291" w:type="dxa"/>
            <w:noWrap/>
            <w:hideMark/>
          </w:tcPr>
          <w:p w14:paraId="21C9264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Lei</w:t>
            </w:r>
          </w:p>
        </w:tc>
        <w:tc>
          <w:tcPr>
            <w:tcW w:w="3040" w:type="dxa"/>
            <w:noWrap/>
            <w:hideMark/>
          </w:tcPr>
          <w:p w14:paraId="3CCD67C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Huawei Tech. Japan, K.K.</w:t>
            </w:r>
          </w:p>
        </w:tc>
        <w:tc>
          <w:tcPr>
            <w:tcW w:w="1718" w:type="dxa"/>
            <w:noWrap/>
            <w:hideMark/>
          </w:tcPr>
          <w:p w14:paraId="2F1300C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TTC</w:t>
            </w:r>
          </w:p>
        </w:tc>
      </w:tr>
      <w:tr w:rsidR="00F3437E" w:rsidRPr="00F3437E" w14:paraId="32445068" w14:textId="77777777" w:rsidTr="005516BA">
        <w:trPr>
          <w:trHeight w:val="288"/>
        </w:trPr>
        <w:tc>
          <w:tcPr>
            <w:tcW w:w="960" w:type="dxa"/>
            <w:noWrap/>
            <w:hideMark/>
          </w:tcPr>
          <w:p w14:paraId="724C8D2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7DCFE2D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Liangping</w:t>
            </w:r>
          </w:p>
        </w:tc>
        <w:tc>
          <w:tcPr>
            <w:tcW w:w="1291" w:type="dxa"/>
            <w:noWrap/>
            <w:hideMark/>
          </w:tcPr>
          <w:p w14:paraId="2B3E2BA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Ma</w:t>
            </w:r>
          </w:p>
        </w:tc>
        <w:tc>
          <w:tcPr>
            <w:tcW w:w="3040" w:type="dxa"/>
            <w:noWrap/>
            <w:hideMark/>
          </w:tcPr>
          <w:p w14:paraId="0B1D352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 xml:space="preserve">Qualcomm Innovation </w:t>
            </w:r>
            <w:proofErr w:type="spellStart"/>
            <w:r w:rsidRPr="00F3437E">
              <w:rPr>
                <w:rFonts w:ascii="Aptos Narrow" w:hAnsi="Aptos Narrow"/>
                <w:color w:val="000000"/>
                <w:sz w:val="22"/>
                <w:szCs w:val="22"/>
              </w:rPr>
              <w:t>Center</w:t>
            </w:r>
            <w:proofErr w:type="spellEnd"/>
            <w:r w:rsidRPr="00F3437E">
              <w:rPr>
                <w:rFonts w:ascii="Aptos Narrow" w:hAnsi="Aptos Narrow"/>
                <w:color w:val="000000"/>
                <w:sz w:val="22"/>
                <w:szCs w:val="22"/>
              </w:rPr>
              <w:t xml:space="preserve"> Inc</w:t>
            </w:r>
          </w:p>
        </w:tc>
        <w:tc>
          <w:tcPr>
            <w:tcW w:w="1718" w:type="dxa"/>
            <w:noWrap/>
            <w:hideMark/>
          </w:tcPr>
          <w:p w14:paraId="7A8DF03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003C6D15" w14:textId="77777777" w:rsidTr="005516BA">
        <w:trPr>
          <w:trHeight w:val="288"/>
        </w:trPr>
        <w:tc>
          <w:tcPr>
            <w:tcW w:w="960" w:type="dxa"/>
            <w:noWrap/>
            <w:hideMark/>
          </w:tcPr>
          <w:p w14:paraId="01CD801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lastRenderedPageBreak/>
              <w:t>Dr.</w:t>
            </w:r>
          </w:p>
        </w:tc>
        <w:tc>
          <w:tcPr>
            <w:tcW w:w="1496" w:type="dxa"/>
            <w:noWrap/>
            <w:hideMark/>
          </w:tcPr>
          <w:p w14:paraId="43B707A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Litwic</w:t>
            </w:r>
          </w:p>
        </w:tc>
        <w:tc>
          <w:tcPr>
            <w:tcW w:w="1291" w:type="dxa"/>
            <w:noWrap/>
            <w:hideMark/>
          </w:tcPr>
          <w:p w14:paraId="5FAD9F0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Lukasz</w:t>
            </w:r>
          </w:p>
        </w:tc>
        <w:tc>
          <w:tcPr>
            <w:tcW w:w="3040" w:type="dxa"/>
            <w:noWrap/>
            <w:hideMark/>
          </w:tcPr>
          <w:p w14:paraId="22BBE9E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Ericsson LM</w:t>
            </w:r>
          </w:p>
        </w:tc>
        <w:tc>
          <w:tcPr>
            <w:tcW w:w="1718" w:type="dxa"/>
            <w:noWrap/>
            <w:hideMark/>
          </w:tcPr>
          <w:p w14:paraId="1E09FD0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1F1324F9" w14:textId="77777777" w:rsidTr="005516BA">
        <w:trPr>
          <w:trHeight w:val="288"/>
        </w:trPr>
        <w:tc>
          <w:tcPr>
            <w:tcW w:w="960" w:type="dxa"/>
            <w:noWrap/>
            <w:hideMark/>
          </w:tcPr>
          <w:p w14:paraId="29315DF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Mrs.</w:t>
            </w:r>
          </w:p>
        </w:tc>
        <w:tc>
          <w:tcPr>
            <w:tcW w:w="1496" w:type="dxa"/>
            <w:noWrap/>
            <w:hideMark/>
          </w:tcPr>
          <w:p w14:paraId="65EE0A4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Martin-Cocher</w:t>
            </w:r>
          </w:p>
        </w:tc>
        <w:tc>
          <w:tcPr>
            <w:tcW w:w="1291" w:type="dxa"/>
            <w:noWrap/>
            <w:hideMark/>
          </w:tcPr>
          <w:p w14:paraId="780CDCD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Gaelle</w:t>
            </w:r>
          </w:p>
        </w:tc>
        <w:tc>
          <w:tcPr>
            <w:tcW w:w="3040" w:type="dxa"/>
            <w:noWrap/>
            <w:hideMark/>
          </w:tcPr>
          <w:p w14:paraId="20822EC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InterDigital</w:t>
            </w:r>
            <w:proofErr w:type="spellEnd"/>
            <w:r w:rsidRPr="00F3437E">
              <w:rPr>
                <w:rFonts w:ascii="Aptos Narrow" w:hAnsi="Aptos Narrow"/>
                <w:color w:val="000000"/>
                <w:sz w:val="22"/>
                <w:szCs w:val="22"/>
              </w:rPr>
              <w:t>, Europe, Ltd.</w:t>
            </w:r>
          </w:p>
        </w:tc>
        <w:tc>
          <w:tcPr>
            <w:tcW w:w="1718" w:type="dxa"/>
            <w:noWrap/>
            <w:hideMark/>
          </w:tcPr>
          <w:p w14:paraId="3D48709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BD3F81C" w14:textId="77777777" w:rsidTr="005516BA">
        <w:trPr>
          <w:trHeight w:val="288"/>
        </w:trPr>
        <w:tc>
          <w:tcPr>
            <w:tcW w:w="960" w:type="dxa"/>
            <w:noWrap/>
            <w:hideMark/>
          </w:tcPr>
          <w:p w14:paraId="3C7E241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4E3AA88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Mekuria</w:t>
            </w:r>
          </w:p>
        </w:tc>
        <w:tc>
          <w:tcPr>
            <w:tcW w:w="1291" w:type="dxa"/>
            <w:noWrap/>
            <w:hideMark/>
          </w:tcPr>
          <w:p w14:paraId="3B60CCD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Rufail</w:t>
            </w:r>
            <w:proofErr w:type="spellEnd"/>
          </w:p>
        </w:tc>
        <w:tc>
          <w:tcPr>
            <w:tcW w:w="3040" w:type="dxa"/>
            <w:noWrap/>
            <w:hideMark/>
          </w:tcPr>
          <w:p w14:paraId="0B9E2C1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Huawei Technologies France</w:t>
            </w:r>
          </w:p>
        </w:tc>
        <w:tc>
          <w:tcPr>
            <w:tcW w:w="1718" w:type="dxa"/>
            <w:noWrap/>
            <w:hideMark/>
          </w:tcPr>
          <w:p w14:paraId="4E0F4B9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48A6752E" w14:textId="77777777" w:rsidTr="005516BA">
        <w:trPr>
          <w:trHeight w:val="288"/>
        </w:trPr>
        <w:tc>
          <w:tcPr>
            <w:tcW w:w="960" w:type="dxa"/>
            <w:noWrap/>
            <w:hideMark/>
          </w:tcPr>
          <w:p w14:paraId="4DE2279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Ms.</w:t>
            </w:r>
          </w:p>
        </w:tc>
        <w:tc>
          <w:tcPr>
            <w:tcW w:w="1496" w:type="dxa"/>
            <w:noWrap/>
            <w:hideMark/>
          </w:tcPr>
          <w:p w14:paraId="7816528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Milovanovic</w:t>
            </w:r>
          </w:p>
        </w:tc>
        <w:tc>
          <w:tcPr>
            <w:tcW w:w="1291" w:type="dxa"/>
            <w:noWrap/>
            <w:hideMark/>
          </w:tcPr>
          <w:p w14:paraId="0B69E4F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Marta</w:t>
            </w:r>
          </w:p>
        </w:tc>
        <w:tc>
          <w:tcPr>
            <w:tcW w:w="3040" w:type="dxa"/>
            <w:noWrap/>
            <w:hideMark/>
          </w:tcPr>
          <w:p w14:paraId="7882517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Philips International B.V.</w:t>
            </w:r>
          </w:p>
        </w:tc>
        <w:tc>
          <w:tcPr>
            <w:tcW w:w="1718" w:type="dxa"/>
            <w:noWrap/>
            <w:hideMark/>
          </w:tcPr>
          <w:p w14:paraId="3A7C2BB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59715AF" w14:textId="77777777" w:rsidTr="005516BA">
        <w:trPr>
          <w:trHeight w:val="288"/>
        </w:trPr>
        <w:tc>
          <w:tcPr>
            <w:tcW w:w="960" w:type="dxa"/>
            <w:noWrap/>
            <w:hideMark/>
          </w:tcPr>
          <w:p w14:paraId="34EA542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1CAB525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Multrus</w:t>
            </w:r>
          </w:p>
        </w:tc>
        <w:tc>
          <w:tcPr>
            <w:tcW w:w="1291" w:type="dxa"/>
            <w:noWrap/>
            <w:hideMark/>
          </w:tcPr>
          <w:p w14:paraId="73824B8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Markus</w:t>
            </w:r>
          </w:p>
        </w:tc>
        <w:tc>
          <w:tcPr>
            <w:tcW w:w="3040" w:type="dxa"/>
            <w:noWrap/>
            <w:hideMark/>
          </w:tcPr>
          <w:p w14:paraId="6897C91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Fraunhofer IIS</w:t>
            </w:r>
          </w:p>
        </w:tc>
        <w:tc>
          <w:tcPr>
            <w:tcW w:w="1718" w:type="dxa"/>
            <w:noWrap/>
            <w:hideMark/>
          </w:tcPr>
          <w:p w14:paraId="220B465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D77DACB" w14:textId="77777777" w:rsidTr="005516BA">
        <w:trPr>
          <w:trHeight w:val="288"/>
        </w:trPr>
        <w:tc>
          <w:tcPr>
            <w:tcW w:w="960" w:type="dxa"/>
            <w:noWrap/>
            <w:hideMark/>
          </w:tcPr>
          <w:p w14:paraId="3027A16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7B66F90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Pandey</w:t>
            </w:r>
          </w:p>
        </w:tc>
        <w:tc>
          <w:tcPr>
            <w:tcW w:w="1291" w:type="dxa"/>
            <w:noWrap/>
            <w:hideMark/>
          </w:tcPr>
          <w:p w14:paraId="386C65D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Anupkumar</w:t>
            </w:r>
            <w:proofErr w:type="spellEnd"/>
          </w:p>
        </w:tc>
        <w:tc>
          <w:tcPr>
            <w:tcW w:w="3040" w:type="dxa"/>
            <w:noWrap/>
            <w:hideMark/>
          </w:tcPr>
          <w:p w14:paraId="318CFE3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Jio</w:t>
            </w:r>
          </w:p>
        </w:tc>
        <w:tc>
          <w:tcPr>
            <w:tcW w:w="1718" w:type="dxa"/>
            <w:noWrap/>
            <w:hideMark/>
          </w:tcPr>
          <w:p w14:paraId="09026F6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0E8FDBE3" w14:textId="77777777" w:rsidTr="005516BA">
        <w:trPr>
          <w:trHeight w:val="288"/>
        </w:trPr>
        <w:tc>
          <w:tcPr>
            <w:tcW w:w="960" w:type="dxa"/>
            <w:noWrap/>
            <w:hideMark/>
          </w:tcPr>
          <w:p w14:paraId="3A116F9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49F1F50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Potetsianakis</w:t>
            </w:r>
            <w:proofErr w:type="spellEnd"/>
          </w:p>
        </w:tc>
        <w:tc>
          <w:tcPr>
            <w:tcW w:w="1291" w:type="dxa"/>
            <w:noWrap/>
            <w:hideMark/>
          </w:tcPr>
          <w:p w14:paraId="6250ED5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Emmanouil</w:t>
            </w:r>
          </w:p>
        </w:tc>
        <w:tc>
          <w:tcPr>
            <w:tcW w:w="3040" w:type="dxa"/>
            <w:noWrap/>
            <w:hideMark/>
          </w:tcPr>
          <w:p w14:paraId="55AE3BD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Xiaomi EV Technology</w:t>
            </w:r>
          </w:p>
        </w:tc>
        <w:tc>
          <w:tcPr>
            <w:tcW w:w="1718" w:type="dxa"/>
            <w:noWrap/>
            <w:hideMark/>
          </w:tcPr>
          <w:p w14:paraId="183A45A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32182115" w14:textId="77777777" w:rsidTr="005516BA">
        <w:trPr>
          <w:trHeight w:val="288"/>
        </w:trPr>
        <w:tc>
          <w:tcPr>
            <w:tcW w:w="960" w:type="dxa"/>
            <w:noWrap/>
            <w:hideMark/>
          </w:tcPr>
          <w:p w14:paraId="3FF3455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Miss</w:t>
            </w:r>
          </w:p>
        </w:tc>
        <w:tc>
          <w:tcPr>
            <w:tcW w:w="1496" w:type="dxa"/>
            <w:noWrap/>
            <w:hideMark/>
          </w:tcPr>
          <w:p w14:paraId="72B8FFF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Ramazanirend</w:t>
            </w:r>
          </w:p>
        </w:tc>
        <w:tc>
          <w:tcPr>
            <w:tcW w:w="1291" w:type="dxa"/>
            <w:noWrap/>
            <w:hideMark/>
          </w:tcPr>
          <w:p w14:paraId="3E3F7D6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Elmira</w:t>
            </w:r>
          </w:p>
        </w:tc>
        <w:tc>
          <w:tcPr>
            <w:tcW w:w="3040" w:type="dxa"/>
            <w:noWrap/>
            <w:hideMark/>
          </w:tcPr>
          <w:p w14:paraId="24BA520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VODAFONE Group Plc</w:t>
            </w:r>
          </w:p>
        </w:tc>
        <w:tc>
          <w:tcPr>
            <w:tcW w:w="1718" w:type="dxa"/>
            <w:noWrap/>
            <w:hideMark/>
          </w:tcPr>
          <w:p w14:paraId="1AEA85B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52DDFB85" w14:textId="77777777" w:rsidTr="005516BA">
        <w:trPr>
          <w:trHeight w:val="288"/>
        </w:trPr>
        <w:tc>
          <w:tcPr>
            <w:tcW w:w="960" w:type="dxa"/>
            <w:noWrap/>
            <w:hideMark/>
          </w:tcPr>
          <w:p w14:paraId="62BA028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15002EC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Regateiro</w:t>
            </w:r>
          </w:p>
        </w:tc>
        <w:tc>
          <w:tcPr>
            <w:tcW w:w="1291" w:type="dxa"/>
            <w:noWrap/>
            <w:hideMark/>
          </w:tcPr>
          <w:p w14:paraId="430FE03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Joao</w:t>
            </w:r>
          </w:p>
        </w:tc>
        <w:tc>
          <w:tcPr>
            <w:tcW w:w="3040" w:type="dxa"/>
            <w:noWrap/>
            <w:hideMark/>
          </w:tcPr>
          <w:p w14:paraId="531A4A5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InterDigital</w:t>
            </w:r>
            <w:proofErr w:type="spellEnd"/>
            <w:r w:rsidRPr="00F3437E">
              <w:rPr>
                <w:rFonts w:ascii="Aptos Narrow" w:hAnsi="Aptos Narrow"/>
                <w:color w:val="000000"/>
                <w:sz w:val="22"/>
                <w:szCs w:val="22"/>
              </w:rPr>
              <w:t xml:space="preserve"> Belgium. LLC</w:t>
            </w:r>
          </w:p>
        </w:tc>
        <w:tc>
          <w:tcPr>
            <w:tcW w:w="1718" w:type="dxa"/>
            <w:noWrap/>
            <w:hideMark/>
          </w:tcPr>
          <w:p w14:paraId="32A3D98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FDF9344" w14:textId="77777777" w:rsidTr="005516BA">
        <w:trPr>
          <w:trHeight w:val="288"/>
        </w:trPr>
        <w:tc>
          <w:tcPr>
            <w:tcW w:w="960" w:type="dxa"/>
            <w:noWrap/>
            <w:hideMark/>
          </w:tcPr>
          <w:p w14:paraId="2906FC7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0C10A20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Reimes</w:t>
            </w:r>
          </w:p>
        </w:tc>
        <w:tc>
          <w:tcPr>
            <w:tcW w:w="1291" w:type="dxa"/>
            <w:noWrap/>
            <w:hideMark/>
          </w:tcPr>
          <w:p w14:paraId="7524818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Jan</w:t>
            </w:r>
          </w:p>
        </w:tc>
        <w:tc>
          <w:tcPr>
            <w:tcW w:w="3040" w:type="dxa"/>
            <w:noWrap/>
            <w:hideMark/>
          </w:tcPr>
          <w:p w14:paraId="14898DC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HEAD acoustics GmbH</w:t>
            </w:r>
          </w:p>
        </w:tc>
        <w:tc>
          <w:tcPr>
            <w:tcW w:w="1718" w:type="dxa"/>
            <w:noWrap/>
            <w:hideMark/>
          </w:tcPr>
          <w:p w14:paraId="7C10E9A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69818477" w14:textId="77777777" w:rsidTr="005516BA">
        <w:trPr>
          <w:trHeight w:val="288"/>
        </w:trPr>
        <w:tc>
          <w:tcPr>
            <w:tcW w:w="960" w:type="dxa"/>
            <w:noWrap/>
            <w:hideMark/>
          </w:tcPr>
          <w:p w14:paraId="2F21602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2E72D12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Ricard</w:t>
            </w:r>
          </w:p>
        </w:tc>
        <w:tc>
          <w:tcPr>
            <w:tcW w:w="1291" w:type="dxa"/>
            <w:noWrap/>
            <w:hideMark/>
          </w:tcPr>
          <w:p w14:paraId="05CF5B6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Julien</w:t>
            </w:r>
          </w:p>
        </w:tc>
        <w:tc>
          <w:tcPr>
            <w:tcW w:w="3040" w:type="dxa"/>
            <w:noWrap/>
            <w:hideMark/>
          </w:tcPr>
          <w:p w14:paraId="7EF15C4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Tencent</w:t>
            </w:r>
          </w:p>
        </w:tc>
        <w:tc>
          <w:tcPr>
            <w:tcW w:w="1718" w:type="dxa"/>
            <w:noWrap/>
            <w:hideMark/>
          </w:tcPr>
          <w:p w14:paraId="0C6DC09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5A93EBFD" w14:textId="77777777" w:rsidTr="005516BA">
        <w:trPr>
          <w:trHeight w:val="288"/>
        </w:trPr>
        <w:tc>
          <w:tcPr>
            <w:tcW w:w="960" w:type="dxa"/>
            <w:noWrap/>
            <w:hideMark/>
          </w:tcPr>
          <w:p w14:paraId="28C3CAD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Mrs.</w:t>
            </w:r>
          </w:p>
        </w:tc>
        <w:tc>
          <w:tcPr>
            <w:tcW w:w="1496" w:type="dxa"/>
            <w:noWrap/>
            <w:hideMark/>
          </w:tcPr>
          <w:p w14:paraId="7A4A168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Sathnur</w:t>
            </w:r>
            <w:proofErr w:type="spellEnd"/>
          </w:p>
        </w:tc>
        <w:tc>
          <w:tcPr>
            <w:tcW w:w="1291" w:type="dxa"/>
            <w:noWrap/>
            <w:hideMark/>
          </w:tcPr>
          <w:p w14:paraId="074F83F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Ashwini</w:t>
            </w:r>
          </w:p>
        </w:tc>
        <w:tc>
          <w:tcPr>
            <w:tcW w:w="3040" w:type="dxa"/>
            <w:noWrap/>
            <w:hideMark/>
          </w:tcPr>
          <w:p w14:paraId="1085D6A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UN World Food Program &amp; ITU</w:t>
            </w:r>
          </w:p>
        </w:tc>
        <w:tc>
          <w:tcPr>
            <w:tcW w:w="1718" w:type="dxa"/>
            <w:noWrap/>
            <w:hideMark/>
          </w:tcPr>
          <w:p w14:paraId="7987675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52F0925" w14:textId="77777777" w:rsidTr="005516BA">
        <w:trPr>
          <w:trHeight w:val="288"/>
        </w:trPr>
        <w:tc>
          <w:tcPr>
            <w:tcW w:w="960" w:type="dxa"/>
            <w:noWrap/>
            <w:hideMark/>
          </w:tcPr>
          <w:p w14:paraId="77D1271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2DD5A9E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Song</w:t>
            </w:r>
          </w:p>
        </w:tc>
        <w:tc>
          <w:tcPr>
            <w:tcW w:w="1291" w:type="dxa"/>
            <w:noWrap/>
            <w:hideMark/>
          </w:tcPr>
          <w:p w14:paraId="78E4934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Jaeyeon</w:t>
            </w:r>
          </w:p>
        </w:tc>
        <w:tc>
          <w:tcPr>
            <w:tcW w:w="3040" w:type="dxa"/>
            <w:noWrap/>
            <w:hideMark/>
          </w:tcPr>
          <w:p w14:paraId="73F3151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Samsung Electronics Co., Ltd</w:t>
            </w:r>
          </w:p>
        </w:tc>
        <w:tc>
          <w:tcPr>
            <w:tcW w:w="1718" w:type="dxa"/>
            <w:noWrap/>
            <w:hideMark/>
          </w:tcPr>
          <w:p w14:paraId="4F7DB90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TTA</w:t>
            </w:r>
          </w:p>
        </w:tc>
      </w:tr>
      <w:tr w:rsidR="00F3437E" w:rsidRPr="00F3437E" w14:paraId="09041F82" w14:textId="77777777" w:rsidTr="005516BA">
        <w:trPr>
          <w:trHeight w:val="288"/>
        </w:trPr>
        <w:tc>
          <w:tcPr>
            <w:tcW w:w="960" w:type="dxa"/>
            <w:noWrap/>
            <w:hideMark/>
          </w:tcPr>
          <w:p w14:paraId="187EA99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4E3D7EF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Stockhammer</w:t>
            </w:r>
          </w:p>
        </w:tc>
        <w:tc>
          <w:tcPr>
            <w:tcW w:w="1291" w:type="dxa"/>
            <w:noWrap/>
            <w:hideMark/>
          </w:tcPr>
          <w:p w14:paraId="283DAE6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Thomas</w:t>
            </w:r>
          </w:p>
        </w:tc>
        <w:tc>
          <w:tcPr>
            <w:tcW w:w="3040" w:type="dxa"/>
            <w:noWrap/>
            <w:hideMark/>
          </w:tcPr>
          <w:p w14:paraId="6157FD2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Qualcomm Germany</w:t>
            </w:r>
          </w:p>
        </w:tc>
        <w:tc>
          <w:tcPr>
            <w:tcW w:w="1718" w:type="dxa"/>
            <w:noWrap/>
            <w:hideMark/>
          </w:tcPr>
          <w:p w14:paraId="0798B92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49A0E5FF" w14:textId="77777777" w:rsidTr="005516BA">
        <w:trPr>
          <w:trHeight w:val="288"/>
        </w:trPr>
        <w:tc>
          <w:tcPr>
            <w:tcW w:w="960" w:type="dxa"/>
            <w:noWrap/>
            <w:hideMark/>
          </w:tcPr>
          <w:p w14:paraId="7E3967E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7B53490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Stoica</w:t>
            </w:r>
          </w:p>
        </w:tc>
        <w:tc>
          <w:tcPr>
            <w:tcW w:w="1291" w:type="dxa"/>
            <w:noWrap/>
            <w:hideMark/>
          </w:tcPr>
          <w:p w14:paraId="4524879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Razvan-Andrei</w:t>
            </w:r>
          </w:p>
        </w:tc>
        <w:tc>
          <w:tcPr>
            <w:tcW w:w="3040" w:type="dxa"/>
            <w:noWrap/>
            <w:hideMark/>
          </w:tcPr>
          <w:p w14:paraId="2572E98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Lenovo Future Communications</w:t>
            </w:r>
          </w:p>
        </w:tc>
        <w:tc>
          <w:tcPr>
            <w:tcW w:w="1718" w:type="dxa"/>
            <w:noWrap/>
            <w:hideMark/>
          </w:tcPr>
          <w:p w14:paraId="4474A31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6B8F2C5F" w14:textId="77777777" w:rsidTr="005516BA">
        <w:trPr>
          <w:trHeight w:val="288"/>
        </w:trPr>
        <w:tc>
          <w:tcPr>
            <w:tcW w:w="960" w:type="dxa"/>
            <w:noWrap/>
            <w:hideMark/>
          </w:tcPr>
          <w:p w14:paraId="3CA4362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02BEAA8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Su</w:t>
            </w:r>
          </w:p>
        </w:tc>
        <w:tc>
          <w:tcPr>
            <w:tcW w:w="1291" w:type="dxa"/>
            <w:noWrap/>
            <w:hideMark/>
          </w:tcPr>
          <w:p w14:paraId="67A0922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Huan-yu</w:t>
            </w:r>
          </w:p>
        </w:tc>
        <w:tc>
          <w:tcPr>
            <w:tcW w:w="3040" w:type="dxa"/>
            <w:noWrap/>
            <w:hideMark/>
          </w:tcPr>
          <w:p w14:paraId="1614845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HuaWei</w:t>
            </w:r>
            <w:proofErr w:type="spellEnd"/>
            <w:r w:rsidRPr="00F3437E">
              <w:rPr>
                <w:rFonts w:ascii="Aptos Narrow" w:hAnsi="Aptos Narrow"/>
                <w:color w:val="000000"/>
                <w:sz w:val="22"/>
                <w:szCs w:val="22"/>
              </w:rPr>
              <w:t xml:space="preserve"> Technologies Co., Ltd</w:t>
            </w:r>
          </w:p>
        </w:tc>
        <w:tc>
          <w:tcPr>
            <w:tcW w:w="1718" w:type="dxa"/>
            <w:noWrap/>
            <w:hideMark/>
          </w:tcPr>
          <w:p w14:paraId="2C26E79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081FF1F0" w14:textId="77777777" w:rsidTr="005516BA">
        <w:trPr>
          <w:trHeight w:val="288"/>
        </w:trPr>
        <w:tc>
          <w:tcPr>
            <w:tcW w:w="960" w:type="dxa"/>
            <w:noWrap/>
            <w:hideMark/>
          </w:tcPr>
          <w:p w14:paraId="6EA6324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78E3615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Sun</w:t>
            </w:r>
          </w:p>
        </w:tc>
        <w:tc>
          <w:tcPr>
            <w:tcW w:w="1291" w:type="dxa"/>
            <w:noWrap/>
            <w:hideMark/>
          </w:tcPr>
          <w:p w14:paraId="461A7CE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June</w:t>
            </w:r>
          </w:p>
        </w:tc>
        <w:tc>
          <w:tcPr>
            <w:tcW w:w="3040" w:type="dxa"/>
            <w:noWrap/>
            <w:hideMark/>
          </w:tcPr>
          <w:p w14:paraId="0136A79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Bytedance</w:t>
            </w:r>
            <w:proofErr w:type="spellEnd"/>
          </w:p>
        </w:tc>
        <w:tc>
          <w:tcPr>
            <w:tcW w:w="1718" w:type="dxa"/>
            <w:noWrap/>
            <w:hideMark/>
          </w:tcPr>
          <w:p w14:paraId="28C77D5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01EA7ED2" w14:textId="77777777" w:rsidTr="005516BA">
        <w:trPr>
          <w:trHeight w:val="288"/>
        </w:trPr>
        <w:tc>
          <w:tcPr>
            <w:tcW w:w="960" w:type="dxa"/>
            <w:noWrap/>
            <w:hideMark/>
          </w:tcPr>
          <w:p w14:paraId="4C912AD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78244C9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sun</w:t>
            </w:r>
          </w:p>
        </w:tc>
        <w:tc>
          <w:tcPr>
            <w:tcW w:w="1291" w:type="dxa"/>
            <w:noWrap/>
            <w:hideMark/>
          </w:tcPr>
          <w:p w14:paraId="239BD32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zhao</w:t>
            </w:r>
            <w:proofErr w:type="spellEnd"/>
          </w:p>
        </w:tc>
        <w:tc>
          <w:tcPr>
            <w:tcW w:w="3040" w:type="dxa"/>
            <w:noWrap/>
            <w:hideMark/>
          </w:tcPr>
          <w:p w14:paraId="2BFFD73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HUAWEI TECHNOLOGIES Co. Ltd.</w:t>
            </w:r>
          </w:p>
        </w:tc>
        <w:tc>
          <w:tcPr>
            <w:tcW w:w="1718" w:type="dxa"/>
            <w:noWrap/>
            <w:hideMark/>
          </w:tcPr>
          <w:p w14:paraId="10F0D36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50FE318" w14:textId="77777777" w:rsidTr="005516BA">
        <w:trPr>
          <w:trHeight w:val="288"/>
        </w:trPr>
        <w:tc>
          <w:tcPr>
            <w:tcW w:w="960" w:type="dxa"/>
            <w:noWrap/>
            <w:hideMark/>
          </w:tcPr>
          <w:p w14:paraId="1C0FE97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297BAC3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Szczerba</w:t>
            </w:r>
          </w:p>
        </w:tc>
        <w:tc>
          <w:tcPr>
            <w:tcW w:w="1291" w:type="dxa"/>
            <w:noWrap/>
            <w:hideMark/>
          </w:tcPr>
          <w:p w14:paraId="088B40E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Marek</w:t>
            </w:r>
          </w:p>
        </w:tc>
        <w:tc>
          <w:tcPr>
            <w:tcW w:w="3040" w:type="dxa"/>
            <w:noWrap/>
            <w:hideMark/>
          </w:tcPr>
          <w:p w14:paraId="6145C63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Philips International B.V.</w:t>
            </w:r>
          </w:p>
        </w:tc>
        <w:tc>
          <w:tcPr>
            <w:tcW w:w="1718" w:type="dxa"/>
            <w:noWrap/>
            <w:hideMark/>
          </w:tcPr>
          <w:p w14:paraId="4CD2263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2C6A446A" w14:textId="77777777" w:rsidTr="005516BA">
        <w:trPr>
          <w:trHeight w:val="288"/>
        </w:trPr>
        <w:tc>
          <w:tcPr>
            <w:tcW w:w="960" w:type="dxa"/>
            <w:noWrap/>
            <w:hideMark/>
          </w:tcPr>
          <w:p w14:paraId="3D87D98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1FB0C04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Szucs</w:t>
            </w:r>
          </w:p>
        </w:tc>
        <w:tc>
          <w:tcPr>
            <w:tcW w:w="1291" w:type="dxa"/>
            <w:noWrap/>
            <w:hideMark/>
          </w:tcPr>
          <w:p w14:paraId="5ACDFC8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Paul</w:t>
            </w:r>
          </w:p>
        </w:tc>
        <w:tc>
          <w:tcPr>
            <w:tcW w:w="3040" w:type="dxa"/>
            <w:noWrap/>
            <w:hideMark/>
          </w:tcPr>
          <w:p w14:paraId="2B5E780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Sony Europe Limited</w:t>
            </w:r>
          </w:p>
        </w:tc>
        <w:tc>
          <w:tcPr>
            <w:tcW w:w="1718" w:type="dxa"/>
            <w:noWrap/>
            <w:hideMark/>
          </w:tcPr>
          <w:p w14:paraId="622E7C7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A12C833" w14:textId="77777777" w:rsidTr="005516BA">
        <w:trPr>
          <w:trHeight w:val="288"/>
        </w:trPr>
        <w:tc>
          <w:tcPr>
            <w:tcW w:w="960" w:type="dxa"/>
            <w:noWrap/>
            <w:hideMark/>
          </w:tcPr>
          <w:p w14:paraId="03CF662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468EE99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Tan</w:t>
            </w:r>
          </w:p>
        </w:tc>
        <w:tc>
          <w:tcPr>
            <w:tcW w:w="1291" w:type="dxa"/>
            <w:noWrap/>
            <w:hideMark/>
          </w:tcPr>
          <w:p w14:paraId="73A4369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Peng</w:t>
            </w:r>
          </w:p>
        </w:tc>
        <w:tc>
          <w:tcPr>
            <w:tcW w:w="3040" w:type="dxa"/>
            <w:noWrap/>
            <w:hideMark/>
          </w:tcPr>
          <w:p w14:paraId="7DD059C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Skylo</w:t>
            </w:r>
            <w:proofErr w:type="spellEnd"/>
            <w:r w:rsidRPr="00F3437E">
              <w:rPr>
                <w:rFonts w:ascii="Aptos Narrow" w:hAnsi="Aptos Narrow"/>
                <w:color w:val="000000"/>
                <w:sz w:val="22"/>
                <w:szCs w:val="22"/>
              </w:rPr>
              <w:t xml:space="preserve"> Technologies</w:t>
            </w:r>
          </w:p>
        </w:tc>
        <w:tc>
          <w:tcPr>
            <w:tcW w:w="1718" w:type="dxa"/>
            <w:noWrap/>
            <w:hideMark/>
          </w:tcPr>
          <w:p w14:paraId="3D106C2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ATIS</w:t>
            </w:r>
          </w:p>
        </w:tc>
      </w:tr>
      <w:tr w:rsidR="00F3437E" w:rsidRPr="00F3437E" w14:paraId="3754F86C" w14:textId="77777777" w:rsidTr="005516BA">
        <w:trPr>
          <w:trHeight w:val="288"/>
        </w:trPr>
        <w:tc>
          <w:tcPr>
            <w:tcW w:w="960" w:type="dxa"/>
            <w:noWrap/>
            <w:hideMark/>
          </w:tcPr>
          <w:p w14:paraId="7D971BC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2912680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Tech</w:t>
            </w:r>
          </w:p>
        </w:tc>
        <w:tc>
          <w:tcPr>
            <w:tcW w:w="1291" w:type="dxa"/>
            <w:noWrap/>
            <w:hideMark/>
          </w:tcPr>
          <w:p w14:paraId="422EC02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Gerhard</w:t>
            </w:r>
          </w:p>
        </w:tc>
        <w:tc>
          <w:tcPr>
            <w:tcW w:w="3040" w:type="dxa"/>
            <w:noWrap/>
            <w:hideMark/>
          </w:tcPr>
          <w:p w14:paraId="168F1EB8"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Fraunhofer HHI</w:t>
            </w:r>
          </w:p>
        </w:tc>
        <w:tc>
          <w:tcPr>
            <w:tcW w:w="1718" w:type="dxa"/>
            <w:noWrap/>
            <w:hideMark/>
          </w:tcPr>
          <w:p w14:paraId="0B9A3E4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793BA591" w14:textId="77777777" w:rsidTr="005516BA">
        <w:trPr>
          <w:trHeight w:val="288"/>
        </w:trPr>
        <w:tc>
          <w:tcPr>
            <w:tcW w:w="960" w:type="dxa"/>
            <w:noWrap/>
            <w:hideMark/>
          </w:tcPr>
          <w:p w14:paraId="51CB290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79F159D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Teniou</w:t>
            </w:r>
          </w:p>
        </w:tc>
        <w:tc>
          <w:tcPr>
            <w:tcW w:w="1291" w:type="dxa"/>
            <w:noWrap/>
            <w:hideMark/>
          </w:tcPr>
          <w:p w14:paraId="3B11643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Gilles</w:t>
            </w:r>
          </w:p>
        </w:tc>
        <w:tc>
          <w:tcPr>
            <w:tcW w:w="3040" w:type="dxa"/>
            <w:noWrap/>
            <w:hideMark/>
          </w:tcPr>
          <w:p w14:paraId="253DEE8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Tencent</w:t>
            </w:r>
          </w:p>
        </w:tc>
        <w:tc>
          <w:tcPr>
            <w:tcW w:w="1718" w:type="dxa"/>
            <w:noWrap/>
            <w:hideMark/>
          </w:tcPr>
          <w:p w14:paraId="53F5013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055D3069" w14:textId="77777777" w:rsidTr="005516BA">
        <w:trPr>
          <w:trHeight w:val="288"/>
        </w:trPr>
        <w:tc>
          <w:tcPr>
            <w:tcW w:w="960" w:type="dxa"/>
            <w:noWrap/>
            <w:hideMark/>
          </w:tcPr>
          <w:p w14:paraId="004B93A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6E6D322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Thomas</w:t>
            </w:r>
          </w:p>
        </w:tc>
        <w:tc>
          <w:tcPr>
            <w:tcW w:w="1291" w:type="dxa"/>
            <w:noWrap/>
            <w:hideMark/>
          </w:tcPr>
          <w:p w14:paraId="6E2B02D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Emmanuel</w:t>
            </w:r>
          </w:p>
        </w:tc>
        <w:tc>
          <w:tcPr>
            <w:tcW w:w="3040" w:type="dxa"/>
            <w:noWrap/>
            <w:hideMark/>
          </w:tcPr>
          <w:p w14:paraId="03193BE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Beijing Xiaomi Mobile Software</w:t>
            </w:r>
          </w:p>
        </w:tc>
        <w:tc>
          <w:tcPr>
            <w:tcW w:w="1718" w:type="dxa"/>
            <w:noWrap/>
            <w:hideMark/>
          </w:tcPr>
          <w:p w14:paraId="7A1B537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045CE394" w14:textId="77777777" w:rsidTr="005516BA">
        <w:trPr>
          <w:trHeight w:val="288"/>
        </w:trPr>
        <w:tc>
          <w:tcPr>
            <w:tcW w:w="960" w:type="dxa"/>
            <w:noWrap/>
            <w:hideMark/>
          </w:tcPr>
          <w:p w14:paraId="6316D73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7E4BB6E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VENMANI</w:t>
            </w:r>
          </w:p>
        </w:tc>
        <w:tc>
          <w:tcPr>
            <w:tcW w:w="1291" w:type="dxa"/>
            <w:noWrap/>
            <w:hideMark/>
          </w:tcPr>
          <w:p w14:paraId="39B52FF6"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Daniel Philip</w:t>
            </w:r>
          </w:p>
        </w:tc>
        <w:tc>
          <w:tcPr>
            <w:tcW w:w="3040" w:type="dxa"/>
            <w:noWrap/>
            <w:hideMark/>
          </w:tcPr>
          <w:p w14:paraId="76FDBB1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Nokia UK</w:t>
            </w:r>
          </w:p>
        </w:tc>
        <w:tc>
          <w:tcPr>
            <w:tcW w:w="1718" w:type="dxa"/>
            <w:noWrap/>
            <w:hideMark/>
          </w:tcPr>
          <w:p w14:paraId="7EFE7F0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r w:rsidR="00F3437E" w:rsidRPr="00F3437E" w14:paraId="35896721" w14:textId="77777777" w:rsidTr="005516BA">
        <w:trPr>
          <w:trHeight w:val="288"/>
        </w:trPr>
        <w:tc>
          <w:tcPr>
            <w:tcW w:w="960" w:type="dxa"/>
            <w:noWrap/>
            <w:hideMark/>
          </w:tcPr>
          <w:p w14:paraId="7A934DC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001AA64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Wang</w:t>
            </w:r>
          </w:p>
        </w:tc>
        <w:tc>
          <w:tcPr>
            <w:tcW w:w="1291" w:type="dxa"/>
            <w:noWrap/>
            <w:hideMark/>
          </w:tcPr>
          <w:p w14:paraId="196AB30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Bin</w:t>
            </w:r>
          </w:p>
        </w:tc>
        <w:tc>
          <w:tcPr>
            <w:tcW w:w="3040" w:type="dxa"/>
            <w:noWrap/>
            <w:hideMark/>
          </w:tcPr>
          <w:p w14:paraId="2D62482B"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Beijing Xiaomi Mobile Software</w:t>
            </w:r>
          </w:p>
        </w:tc>
        <w:tc>
          <w:tcPr>
            <w:tcW w:w="1718" w:type="dxa"/>
            <w:noWrap/>
            <w:hideMark/>
          </w:tcPr>
          <w:p w14:paraId="2E7765C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7986CC16" w14:textId="77777777" w:rsidTr="005516BA">
        <w:trPr>
          <w:trHeight w:val="288"/>
        </w:trPr>
        <w:tc>
          <w:tcPr>
            <w:tcW w:w="960" w:type="dxa"/>
            <w:noWrap/>
            <w:hideMark/>
          </w:tcPr>
          <w:p w14:paraId="734627E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65762E6C"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Wu</w:t>
            </w:r>
          </w:p>
        </w:tc>
        <w:tc>
          <w:tcPr>
            <w:tcW w:w="1291" w:type="dxa"/>
            <w:noWrap/>
            <w:hideMark/>
          </w:tcPr>
          <w:p w14:paraId="01DFCD2A"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Nien</w:t>
            </w:r>
          </w:p>
        </w:tc>
        <w:tc>
          <w:tcPr>
            <w:tcW w:w="3040" w:type="dxa"/>
            <w:noWrap/>
            <w:hideMark/>
          </w:tcPr>
          <w:p w14:paraId="01CE754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Xiaomi Technology</w:t>
            </w:r>
          </w:p>
        </w:tc>
        <w:tc>
          <w:tcPr>
            <w:tcW w:w="1718" w:type="dxa"/>
            <w:noWrap/>
            <w:hideMark/>
          </w:tcPr>
          <w:p w14:paraId="68755D3D"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5777DCF9" w14:textId="77777777" w:rsidTr="005516BA">
        <w:trPr>
          <w:trHeight w:val="288"/>
        </w:trPr>
        <w:tc>
          <w:tcPr>
            <w:tcW w:w="960" w:type="dxa"/>
            <w:noWrap/>
            <w:hideMark/>
          </w:tcPr>
          <w:p w14:paraId="435065DF"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Miss</w:t>
            </w:r>
          </w:p>
        </w:tc>
        <w:tc>
          <w:tcPr>
            <w:tcW w:w="1496" w:type="dxa"/>
            <w:noWrap/>
            <w:hideMark/>
          </w:tcPr>
          <w:p w14:paraId="7E60FBD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Xu</w:t>
            </w:r>
          </w:p>
        </w:tc>
        <w:tc>
          <w:tcPr>
            <w:tcW w:w="1291" w:type="dxa"/>
            <w:noWrap/>
            <w:hideMark/>
          </w:tcPr>
          <w:p w14:paraId="69AA738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Jiayi</w:t>
            </w:r>
          </w:p>
        </w:tc>
        <w:tc>
          <w:tcPr>
            <w:tcW w:w="3040" w:type="dxa"/>
            <w:noWrap/>
            <w:hideMark/>
          </w:tcPr>
          <w:p w14:paraId="4B1E9E7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China Mobile Com. Corporation</w:t>
            </w:r>
          </w:p>
        </w:tc>
        <w:tc>
          <w:tcPr>
            <w:tcW w:w="1718" w:type="dxa"/>
            <w:noWrap/>
            <w:hideMark/>
          </w:tcPr>
          <w:p w14:paraId="70B128D1"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4467ADFC" w14:textId="77777777" w:rsidTr="005516BA">
        <w:trPr>
          <w:trHeight w:val="288"/>
        </w:trPr>
        <w:tc>
          <w:tcPr>
            <w:tcW w:w="960" w:type="dxa"/>
            <w:noWrap/>
            <w:hideMark/>
          </w:tcPr>
          <w:p w14:paraId="2C6530D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Mr.</w:t>
            </w:r>
          </w:p>
        </w:tc>
        <w:tc>
          <w:tcPr>
            <w:tcW w:w="1496" w:type="dxa"/>
            <w:noWrap/>
            <w:hideMark/>
          </w:tcPr>
          <w:p w14:paraId="410EC58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Yip</w:t>
            </w:r>
          </w:p>
        </w:tc>
        <w:tc>
          <w:tcPr>
            <w:tcW w:w="1291" w:type="dxa"/>
            <w:noWrap/>
            <w:hideMark/>
          </w:tcPr>
          <w:p w14:paraId="6EBB97D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Eric</w:t>
            </w:r>
          </w:p>
        </w:tc>
        <w:tc>
          <w:tcPr>
            <w:tcW w:w="3040" w:type="dxa"/>
            <w:noWrap/>
            <w:hideMark/>
          </w:tcPr>
          <w:p w14:paraId="2DBCF2D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Samsung Electronics Co., Ltd</w:t>
            </w:r>
          </w:p>
        </w:tc>
        <w:tc>
          <w:tcPr>
            <w:tcW w:w="1718" w:type="dxa"/>
            <w:noWrap/>
            <w:hideMark/>
          </w:tcPr>
          <w:p w14:paraId="44BDE78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TTA</w:t>
            </w:r>
          </w:p>
        </w:tc>
      </w:tr>
      <w:tr w:rsidR="00F3437E" w:rsidRPr="00F3437E" w14:paraId="62B43C7E" w14:textId="77777777" w:rsidTr="005516BA">
        <w:trPr>
          <w:trHeight w:val="288"/>
        </w:trPr>
        <w:tc>
          <w:tcPr>
            <w:tcW w:w="960" w:type="dxa"/>
            <w:noWrap/>
            <w:hideMark/>
          </w:tcPr>
          <w:p w14:paraId="588A8020"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546234D3"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ZHENG</w:t>
            </w:r>
          </w:p>
        </w:tc>
        <w:tc>
          <w:tcPr>
            <w:tcW w:w="1291" w:type="dxa"/>
            <w:noWrap/>
            <w:hideMark/>
          </w:tcPr>
          <w:p w14:paraId="56915D64"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Jianhua</w:t>
            </w:r>
          </w:p>
        </w:tc>
        <w:tc>
          <w:tcPr>
            <w:tcW w:w="3040" w:type="dxa"/>
            <w:noWrap/>
            <w:hideMark/>
          </w:tcPr>
          <w:p w14:paraId="21B89DE5"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proofErr w:type="spellStart"/>
            <w:r w:rsidRPr="00F3437E">
              <w:rPr>
                <w:rFonts w:ascii="Aptos Narrow" w:hAnsi="Aptos Narrow"/>
                <w:color w:val="000000"/>
                <w:sz w:val="22"/>
                <w:szCs w:val="22"/>
              </w:rPr>
              <w:t>Pengcheng</w:t>
            </w:r>
            <w:proofErr w:type="spellEnd"/>
            <w:r w:rsidRPr="00F3437E">
              <w:rPr>
                <w:rFonts w:ascii="Aptos Narrow" w:hAnsi="Aptos Narrow"/>
                <w:color w:val="000000"/>
                <w:sz w:val="22"/>
                <w:szCs w:val="22"/>
              </w:rPr>
              <w:t xml:space="preserve"> Laboratory</w:t>
            </w:r>
          </w:p>
        </w:tc>
        <w:tc>
          <w:tcPr>
            <w:tcW w:w="1718" w:type="dxa"/>
            <w:noWrap/>
            <w:hideMark/>
          </w:tcPr>
          <w:p w14:paraId="428E287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CCSA</w:t>
            </w:r>
          </w:p>
        </w:tc>
      </w:tr>
      <w:tr w:rsidR="00F3437E" w:rsidRPr="00F3437E" w14:paraId="59B03C12" w14:textId="77777777" w:rsidTr="005516BA">
        <w:trPr>
          <w:trHeight w:val="288"/>
        </w:trPr>
        <w:tc>
          <w:tcPr>
            <w:tcW w:w="960" w:type="dxa"/>
            <w:noWrap/>
            <w:hideMark/>
          </w:tcPr>
          <w:p w14:paraId="37819BFE"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Dr.</w:t>
            </w:r>
          </w:p>
        </w:tc>
        <w:tc>
          <w:tcPr>
            <w:tcW w:w="1496" w:type="dxa"/>
            <w:noWrap/>
            <w:hideMark/>
          </w:tcPr>
          <w:p w14:paraId="024A4089"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Zia</w:t>
            </w:r>
          </w:p>
        </w:tc>
        <w:tc>
          <w:tcPr>
            <w:tcW w:w="1291" w:type="dxa"/>
            <w:noWrap/>
            <w:hideMark/>
          </w:tcPr>
          <w:p w14:paraId="759A7267"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Waqar</w:t>
            </w:r>
          </w:p>
        </w:tc>
        <w:tc>
          <w:tcPr>
            <w:tcW w:w="3040" w:type="dxa"/>
            <w:noWrap/>
            <w:hideMark/>
          </w:tcPr>
          <w:p w14:paraId="4123C0D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Apple Switzerland AG</w:t>
            </w:r>
          </w:p>
        </w:tc>
        <w:tc>
          <w:tcPr>
            <w:tcW w:w="1718" w:type="dxa"/>
            <w:noWrap/>
            <w:hideMark/>
          </w:tcPr>
          <w:p w14:paraId="13A91C52" w14:textId="77777777" w:rsidR="00F3437E" w:rsidRPr="00F3437E" w:rsidRDefault="00F3437E" w:rsidP="00F3437E">
            <w:pPr>
              <w:overflowPunct/>
              <w:autoSpaceDE/>
              <w:autoSpaceDN/>
              <w:adjustRightInd/>
              <w:spacing w:after="0"/>
              <w:textAlignment w:val="auto"/>
              <w:rPr>
                <w:rFonts w:ascii="Aptos Narrow" w:hAnsi="Aptos Narrow"/>
                <w:color w:val="000000"/>
                <w:sz w:val="22"/>
                <w:szCs w:val="22"/>
              </w:rPr>
            </w:pPr>
            <w:r w:rsidRPr="00F3437E">
              <w:rPr>
                <w:rFonts w:ascii="Aptos Narrow" w:hAnsi="Aptos Narrow"/>
                <w:color w:val="000000"/>
                <w:sz w:val="22"/>
                <w:szCs w:val="22"/>
              </w:rPr>
              <w:t>ETSI</w:t>
            </w:r>
          </w:p>
        </w:tc>
      </w:tr>
    </w:tbl>
    <w:p w14:paraId="7998A729" w14:textId="77777777" w:rsidR="00F3437E" w:rsidRPr="00F3437E" w:rsidRDefault="00F3437E" w:rsidP="00F3437E"/>
    <w:sectPr w:rsidR="00F3437E" w:rsidRPr="00F3437E" w:rsidSect="00965B71">
      <w:headerReference w:type="even" r:id="rId122"/>
      <w:headerReference w:type="default" r:id="rId123"/>
      <w:footerReference w:type="even" r:id="rId124"/>
      <w:footerReference w:type="default" r:id="rId125"/>
      <w:headerReference w:type="first" r:id="rId126"/>
      <w:footerReference w:type="first" r:id="rId12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0BEF" w14:textId="77777777" w:rsidR="00DF74F5" w:rsidRDefault="00DF74F5">
      <w:pPr>
        <w:spacing w:after="0"/>
      </w:pPr>
      <w:r>
        <w:separator/>
      </w:r>
    </w:p>
  </w:endnote>
  <w:endnote w:type="continuationSeparator" w:id="0">
    <w:p w14:paraId="1DAE8F36" w14:textId="77777777" w:rsidR="00DF74F5" w:rsidRDefault="00DF7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odafone Rg">
    <w:altName w:val="Calibri"/>
    <w:panose1 w:val="020B0604020202020204"/>
    <w:charset w:val="00"/>
    <w:family w:val="swiss"/>
    <w:pitch w:val="variable"/>
    <w:sig w:usb0="A00002BF" w:usb1="1000204B" w:usb2="00000000" w:usb3="00000000" w:csb0="0000009F" w:csb1="00000000"/>
  </w:font>
  <w:font w:name="CG Times (WN)">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Narrow">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17BA" w14:textId="77777777" w:rsidR="00965B71" w:rsidRDefault="00965B71" w:rsidP="002A3A30">
    <w:pPr>
      <w:pStyle w:val="Pieddepage"/>
      <w:framePr w:wrap="around" w:vAnchor="text" w:hAnchor="margin" w:y="1"/>
      <w:rPr>
        <w:rStyle w:val="Numrodepage"/>
      </w:rPr>
    </w:pPr>
    <w:r>
      <w:rPr>
        <w:rStyle w:val="Numrodepage"/>
      </w:rPr>
      <w:fldChar w:fldCharType="begin"/>
    </w:r>
    <w:r>
      <w:rPr>
        <w:rStyle w:val="Numrodepage"/>
      </w:rPr>
      <w:instrText xml:space="preserve"> PAGE </w:instrText>
    </w:r>
    <w:r>
      <w:rPr>
        <w:rStyle w:val="Numrodepage"/>
      </w:rPr>
      <w:fldChar w:fldCharType="end"/>
    </w:r>
  </w:p>
  <w:p w14:paraId="51F3E75F" w14:textId="77777777" w:rsidR="00965B71" w:rsidRDefault="00965B71" w:rsidP="00965B71">
    <w:pPr>
      <w:pStyle w:val="Pieddepag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828A4" w14:textId="7198C6CB" w:rsidR="00965B71" w:rsidRDefault="00965B71" w:rsidP="002A3A30">
    <w:pPr>
      <w:pStyle w:val="Pieddepage"/>
      <w:framePr w:wrap="around" w:vAnchor="text" w:hAnchor="margin"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p w14:paraId="3B7D3429" w14:textId="77777777" w:rsidR="00965B71" w:rsidRDefault="00965B71" w:rsidP="00965B71">
    <w:pPr>
      <w:pStyle w:val="Pieddepag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B3DE6" w14:textId="77777777" w:rsidR="00952149" w:rsidRDefault="009521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35C95" w14:textId="77777777" w:rsidR="00DF74F5" w:rsidRDefault="00DF74F5">
      <w:pPr>
        <w:spacing w:after="0"/>
      </w:pPr>
      <w:r>
        <w:separator/>
      </w:r>
    </w:p>
  </w:footnote>
  <w:footnote w:type="continuationSeparator" w:id="0">
    <w:p w14:paraId="17A304C2" w14:textId="77777777" w:rsidR="00DF74F5" w:rsidRDefault="00DF74F5">
      <w:pPr>
        <w:spacing w:after="0"/>
      </w:pPr>
      <w:r>
        <w:continuationSeparator/>
      </w:r>
    </w:p>
  </w:footnote>
  <w:footnote w:id="1">
    <w:p w14:paraId="53B39DFA" w14:textId="348097F7" w:rsidR="001B758C" w:rsidRPr="001B758C" w:rsidRDefault="001B758C" w:rsidP="001B758C">
      <w:pPr>
        <w:pStyle w:val="Notedebasdepage"/>
        <w:tabs>
          <w:tab w:val="left" w:pos="2070"/>
          <w:tab w:val="left" w:pos="4950"/>
        </w:tabs>
        <w:ind w:left="360" w:hanging="360"/>
        <w:rPr>
          <w:lang w:val="fr-FR"/>
        </w:rPr>
      </w:pPr>
      <w:r w:rsidRPr="00F73FD6">
        <w:rPr>
          <w:rStyle w:val="Appelnotedebasdep"/>
        </w:rPr>
        <w:footnoteRef/>
      </w:r>
      <w:r w:rsidRPr="001B758C">
        <w:rPr>
          <w:lang w:val="fr-FR"/>
        </w:rPr>
        <w:tab/>
      </w:r>
      <w:r w:rsidRPr="001B758C">
        <w:rPr>
          <w:b/>
          <w:lang w:val="fr-FR"/>
        </w:rPr>
        <w:t xml:space="preserve">Gilles </w:t>
      </w:r>
      <w:r>
        <w:rPr>
          <w:b/>
          <w:lang w:val="fr-FR"/>
        </w:rPr>
        <w:t>Teniou</w:t>
      </w:r>
      <w:r w:rsidRPr="001B758C">
        <w:rPr>
          <w:lang w:val="fr-FR"/>
        </w:rPr>
        <w:tab/>
      </w:r>
      <w:proofErr w:type="gramStart"/>
      <w:r w:rsidRPr="001B758C">
        <w:rPr>
          <w:lang w:val="fr-FR"/>
        </w:rPr>
        <w:t>Email:</w:t>
      </w:r>
      <w:proofErr w:type="gramEnd"/>
      <w:r w:rsidRPr="001B758C">
        <w:rPr>
          <w:lang w:val="fr-FR"/>
        </w:rPr>
        <w:t xml:space="preserve"> </w:t>
      </w:r>
      <w:r>
        <w:rPr>
          <w:lang w:val="fr-FR"/>
        </w:rPr>
        <w:t xml:space="preserve">teniou@global.tencent.com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1577" w14:textId="77777777" w:rsidR="00D5155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EFE1" w14:textId="77777777" w:rsidR="00952149" w:rsidRDefault="009521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6144E" w14:textId="49D403E7" w:rsidR="001B758C" w:rsidRPr="001B758C" w:rsidRDefault="001B758C" w:rsidP="001B758C">
    <w:pPr>
      <w:tabs>
        <w:tab w:val="right" w:pos="9356"/>
      </w:tabs>
      <w:rPr>
        <w:rFonts w:ascii="Arial" w:hAnsi="Arial" w:cs="Arial"/>
        <w:b/>
        <w:i/>
      </w:rPr>
    </w:pPr>
    <w:r w:rsidRPr="001B758C">
      <w:rPr>
        <w:rFonts w:ascii="Arial" w:hAnsi="Arial" w:cs="Arial"/>
        <w:lang w:val="en-US"/>
      </w:rPr>
      <w:t>3GPP TSG SA WG4#133-e</w:t>
    </w:r>
    <w:r w:rsidRPr="001B758C">
      <w:rPr>
        <w:rFonts w:ascii="Arial" w:hAnsi="Arial" w:cs="Arial"/>
        <w:b/>
        <w:i/>
      </w:rPr>
      <w:tab/>
    </w:r>
    <w:r w:rsidRPr="001B758C">
      <w:rPr>
        <w:rFonts w:ascii="Arial" w:hAnsi="Arial" w:cs="Arial"/>
        <w:b/>
        <w:i/>
        <w:sz w:val="28"/>
        <w:szCs w:val="28"/>
      </w:rPr>
      <w:t>Tdoc S4-251</w:t>
    </w:r>
    <w:r w:rsidRPr="001B758C">
      <w:rPr>
        <w:rFonts w:ascii="Arial" w:hAnsi="Arial" w:cs="Arial"/>
        <w:b/>
        <w:i/>
        <w:sz w:val="28"/>
        <w:szCs w:val="28"/>
      </w:rPr>
      <w:t>418</w:t>
    </w:r>
  </w:p>
  <w:p w14:paraId="4B85EC98" w14:textId="36C3B583" w:rsidR="001B758C" w:rsidRPr="001B758C" w:rsidRDefault="001B758C" w:rsidP="001B758C">
    <w:pPr>
      <w:tabs>
        <w:tab w:val="right" w:pos="9360"/>
      </w:tabs>
      <w:rPr>
        <w:rFonts w:ascii="Arial" w:hAnsi="Arial" w:cs="Arial"/>
        <w:b/>
        <w:lang w:val="en-US" w:eastAsia="zh-CN"/>
      </w:rPr>
    </w:pPr>
    <w:r w:rsidRPr="001B758C">
      <w:rPr>
        <w:rFonts w:ascii="Arial" w:hAnsi="Arial" w:cs="Arial"/>
        <w:lang w:eastAsia="zh-CN"/>
      </w:rPr>
      <w:t>Online, 18-25 July 2025</w:t>
    </w:r>
    <w:r w:rsidRPr="001B758C">
      <w:rPr>
        <w:rFonts w:ascii="Arial" w:hAnsi="Arial" w:cs="Arial"/>
        <w:lang w:eastAsia="zh-CN"/>
      </w:rPr>
      <w:tab/>
      <w:t xml:space="preserve">revision of </w:t>
    </w:r>
    <w:r w:rsidRPr="001B758C">
      <w:rPr>
        <w:rFonts w:ascii="Arial" w:hAnsi="Arial" w:cs="Arial"/>
        <w:lang w:eastAsia="zh-CN"/>
      </w:rPr>
      <w:t>N/A</w:t>
    </w:r>
  </w:p>
  <w:p w14:paraId="0C629A7D" w14:textId="77777777" w:rsidR="001B758C" w:rsidRPr="001B758C" w:rsidRDefault="001B758C">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EE"/>
    <w:multiLevelType w:val="hybridMultilevel"/>
    <w:tmpl w:val="F3324C88"/>
    <w:lvl w:ilvl="0" w:tplc="F60A65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9A1A37"/>
    <w:multiLevelType w:val="multilevel"/>
    <w:tmpl w:val="E2BA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C236E"/>
    <w:multiLevelType w:val="multilevel"/>
    <w:tmpl w:val="C2DE65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DF52E2"/>
    <w:multiLevelType w:val="multilevel"/>
    <w:tmpl w:val="EF146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8472AD"/>
    <w:multiLevelType w:val="multilevel"/>
    <w:tmpl w:val="530EB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D15E64"/>
    <w:multiLevelType w:val="hybridMultilevel"/>
    <w:tmpl w:val="E7A89B5C"/>
    <w:lvl w:ilvl="0" w:tplc="08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2AB586F"/>
    <w:multiLevelType w:val="multilevel"/>
    <w:tmpl w:val="C3A8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F3758F"/>
    <w:multiLevelType w:val="hybridMultilevel"/>
    <w:tmpl w:val="A37A2FA2"/>
    <w:lvl w:ilvl="0" w:tplc="CFFA4D74">
      <w:start w:val="1"/>
      <w:numFmt w:val="bullet"/>
      <w:lvlText w:val="•"/>
      <w:lvlJc w:val="left"/>
      <w:pPr>
        <w:tabs>
          <w:tab w:val="num" w:pos="720"/>
        </w:tabs>
        <w:ind w:left="720" w:hanging="360"/>
      </w:pPr>
      <w:rPr>
        <w:rFonts w:ascii="Times New Roman" w:hAnsi="Times New Roman" w:hint="default"/>
      </w:rPr>
    </w:lvl>
    <w:lvl w:ilvl="1" w:tplc="F0884EE6" w:tentative="1">
      <w:start w:val="1"/>
      <w:numFmt w:val="bullet"/>
      <w:lvlText w:val="•"/>
      <w:lvlJc w:val="left"/>
      <w:pPr>
        <w:tabs>
          <w:tab w:val="num" w:pos="1440"/>
        </w:tabs>
        <w:ind w:left="1440" w:hanging="360"/>
      </w:pPr>
      <w:rPr>
        <w:rFonts w:ascii="Times New Roman" w:hAnsi="Times New Roman" w:hint="default"/>
      </w:rPr>
    </w:lvl>
    <w:lvl w:ilvl="2" w:tplc="4EA0CD66">
      <w:start w:val="1"/>
      <w:numFmt w:val="bullet"/>
      <w:lvlText w:val="•"/>
      <w:lvlJc w:val="left"/>
      <w:pPr>
        <w:tabs>
          <w:tab w:val="num" w:pos="2160"/>
        </w:tabs>
        <w:ind w:left="2160" w:hanging="360"/>
      </w:pPr>
      <w:rPr>
        <w:rFonts w:ascii="Times New Roman" w:hAnsi="Times New Roman" w:hint="default"/>
      </w:rPr>
    </w:lvl>
    <w:lvl w:ilvl="3" w:tplc="608A1680" w:tentative="1">
      <w:start w:val="1"/>
      <w:numFmt w:val="bullet"/>
      <w:lvlText w:val="•"/>
      <w:lvlJc w:val="left"/>
      <w:pPr>
        <w:tabs>
          <w:tab w:val="num" w:pos="2880"/>
        </w:tabs>
        <w:ind w:left="2880" w:hanging="360"/>
      </w:pPr>
      <w:rPr>
        <w:rFonts w:ascii="Times New Roman" w:hAnsi="Times New Roman" w:hint="default"/>
      </w:rPr>
    </w:lvl>
    <w:lvl w:ilvl="4" w:tplc="8818A344" w:tentative="1">
      <w:start w:val="1"/>
      <w:numFmt w:val="bullet"/>
      <w:lvlText w:val="•"/>
      <w:lvlJc w:val="left"/>
      <w:pPr>
        <w:tabs>
          <w:tab w:val="num" w:pos="3600"/>
        </w:tabs>
        <w:ind w:left="3600" w:hanging="360"/>
      </w:pPr>
      <w:rPr>
        <w:rFonts w:ascii="Times New Roman" w:hAnsi="Times New Roman" w:hint="default"/>
      </w:rPr>
    </w:lvl>
    <w:lvl w:ilvl="5" w:tplc="1A382AFC" w:tentative="1">
      <w:start w:val="1"/>
      <w:numFmt w:val="bullet"/>
      <w:lvlText w:val="•"/>
      <w:lvlJc w:val="left"/>
      <w:pPr>
        <w:tabs>
          <w:tab w:val="num" w:pos="4320"/>
        </w:tabs>
        <w:ind w:left="4320" w:hanging="360"/>
      </w:pPr>
      <w:rPr>
        <w:rFonts w:ascii="Times New Roman" w:hAnsi="Times New Roman" w:hint="default"/>
      </w:rPr>
    </w:lvl>
    <w:lvl w:ilvl="6" w:tplc="71600E94" w:tentative="1">
      <w:start w:val="1"/>
      <w:numFmt w:val="bullet"/>
      <w:lvlText w:val="•"/>
      <w:lvlJc w:val="left"/>
      <w:pPr>
        <w:tabs>
          <w:tab w:val="num" w:pos="5040"/>
        </w:tabs>
        <w:ind w:left="5040" w:hanging="360"/>
      </w:pPr>
      <w:rPr>
        <w:rFonts w:ascii="Times New Roman" w:hAnsi="Times New Roman" w:hint="default"/>
      </w:rPr>
    </w:lvl>
    <w:lvl w:ilvl="7" w:tplc="A720EF58" w:tentative="1">
      <w:start w:val="1"/>
      <w:numFmt w:val="bullet"/>
      <w:lvlText w:val="•"/>
      <w:lvlJc w:val="left"/>
      <w:pPr>
        <w:tabs>
          <w:tab w:val="num" w:pos="5760"/>
        </w:tabs>
        <w:ind w:left="5760" w:hanging="360"/>
      </w:pPr>
      <w:rPr>
        <w:rFonts w:ascii="Times New Roman" w:hAnsi="Times New Roman" w:hint="default"/>
      </w:rPr>
    </w:lvl>
    <w:lvl w:ilvl="8" w:tplc="931407D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8D1607"/>
    <w:multiLevelType w:val="multilevel"/>
    <w:tmpl w:val="7EAAC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F15619"/>
    <w:multiLevelType w:val="multilevel"/>
    <w:tmpl w:val="A3847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E117EB"/>
    <w:multiLevelType w:val="hybridMultilevel"/>
    <w:tmpl w:val="777AE320"/>
    <w:lvl w:ilvl="0" w:tplc="C77EE76E">
      <w:start w:val="4"/>
      <w:numFmt w:val="decimal"/>
      <w:lvlText w:val="%1."/>
      <w:lvlJc w:val="left"/>
      <w:pPr>
        <w:tabs>
          <w:tab w:val="num" w:pos="720"/>
        </w:tabs>
        <w:ind w:left="720" w:hanging="360"/>
      </w:pPr>
    </w:lvl>
    <w:lvl w:ilvl="1" w:tplc="EB64224A" w:tentative="1">
      <w:start w:val="1"/>
      <w:numFmt w:val="decimal"/>
      <w:lvlText w:val="%2."/>
      <w:lvlJc w:val="left"/>
      <w:pPr>
        <w:tabs>
          <w:tab w:val="num" w:pos="1440"/>
        </w:tabs>
        <w:ind w:left="1440" w:hanging="360"/>
      </w:pPr>
    </w:lvl>
    <w:lvl w:ilvl="2" w:tplc="B28AFD50" w:tentative="1">
      <w:start w:val="1"/>
      <w:numFmt w:val="decimal"/>
      <w:lvlText w:val="%3."/>
      <w:lvlJc w:val="left"/>
      <w:pPr>
        <w:tabs>
          <w:tab w:val="num" w:pos="2160"/>
        </w:tabs>
        <w:ind w:left="2160" w:hanging="360"/>
      </w:pPr>
    </w:lvl>
    <w:lvl w:ilvl="3" w:tplc="8508EDF8" w:tentative="1">
      <w:start w:val="1"/>
      <w:numFmt w:val="decimal"/>
      <w:lvlText w:val="%4."/>
      <w:lvlJc w:val="left"/>
      <w:pPr>
        <w:tabs>
          <w:tab w:val="num" w:pos="2880"/>
        </w:tabs>
        <w:ind w:left="2880" w:hanging="360"/>
      </w:pPr>
    </w:lvl>
    <w:lvl w:ilvl="4" w:tplc="D21C1388" w:tentative="1">
      <w:start w:val="1"/>
      <w:numFmt w:val="decimal"/>
      <w:lvlText w:val="%5."/>
      <w:lvlJc w:val="left"/>
      <w:pPr>
        <w:tabs>
          <w:tab w:val="num" w:pos="3600"/>
        </w:tabs>
        <w:ind w:left="3600" w:hanging="360"/>
      </w:pPr>
    </w:lvl>
    <w:lvl w:ilvl="5" w:tplc="B7D4E21A" w:tentative="1">
      <w:start w:val="1"/>
      <w:numFmt w:val="decimal"/>
      <w:lvlText w:val="%6."/>
      <w:lvlJc w:val="left"/>
      <w:pPr>
        <w:tabs>
          <w:tab w:val="num" w:pos="4320"/>
        </w:tabs>
        <w:ind w:left="4320" w:hanging="360"/>
      </w:pPr>
    </w:lvl>
    <w:lvl w:ilvl="6" w:tplc="90266746" w:tentative="1">
      <w:start w:val="1"/>
      <w:numFmt w:val="decimal"/>
      <w:lvlText w:val="%7."/>
      <w:lvlJc w:val="left"/>
      <w:pPr>
        <w:tabs>
          <w:tab w:val="num" w:pos="5040"/>
        </w:tabs>
        <w:ind w:left="5040" w:hanging="360"/>
      </w:pPr>
    </w:lvl>
    <w:lvl w:ilvl="7" w:tplc="4914DC96" w:tentative="1">
      <w:start w:val="1"/>
      <w:numFmt w:val="decimal"/>
      <w:lvlText w:val="%8."/>
      <w:lvlJc w:val="left"/>
      <w:pPr>
        <w:tabs>
          <w:tab w:val="num" w:pos="5760"/>
        </w:tabs>
        <w:ind w:left="5760" w:hanging="360"/>
      </w:pPr>
    </w:lvl>
    <w:lvl w:ilvl="8" w:tplc="F87444D4" w:tentative="1">
      <w:start w:val="1"/>
      <w:numFmt w:val="decimal"/>
      <w:lvlText w:val="%9."/>
      <w:lvlJc w:val="left"/>
      <w:pPr>
        <w:tabs>
          <w:tab w:val="num" w:pos="6480"/>
        </w:tabs>
        <w:ind w:left="6480" w:hanging="360"/>
      </w:pPr>
    </w:lvl>
  </w:abstractNum>
  <w:abstractNum w:abstractNumId="11" w15:restartNumberingAfterBreak="0">
    <w:nsid w:val="24336CD5"/>
    <w:multiLevelType w:val="hybridMultilevel"/>
    <w:tmpl w:val="57D05F9A"/>
    <w:lvl w:ilvl="0" w:tplc="A0A0B9E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396174"/>
    <w:multiLevelType w:val="hybridMultilevel"/>
    <w:tmpl w:val="5EFC71F6"/>
    <w:lvl w:ilvl="0" w:tplc="4D36603C">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D60725"/>
    <w:multiLevelType w:val="multilevel"/>
    <w:tmpl w:val="7328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15" w15:restartNumberingAfterBreak="0">
    <w:nsid w:val="30CE78BF"/>
    <w:multiLevelType w:val="multilevel"/>
    <w:tmpl w:val="F55EDC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8C28A6"/>
    <w:multiLevelType w:val="hybridMultilevel"/>
    <w:tmpl w:val="CF688052"/>
    <w:lvl w:ilvl="0" w:tplc="CF3E1E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A17A4E"/>
    <w:multiLevelType w:val="hybridMultilevel"/>
    <w:tmpl w:val="8CFE8790"/>
    <w:lvl w:ilvl="0" w:tplc="04090001">
      <w:start w:val="1"/>
      <w:numFmt w:val="bullet"/>
      <w:lvlText w:val=""/>
      <w:lvlJc w:val="left"/>
      <w:pPr>
        <w:ind w:left="846" w:hanging="360"/>
      </w:pPr>
      <w:rPr>
        <w:rFonts w:ascii="Symbol" w:hAnsi="Symbo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18" w15:restartNumberingAfterBreak="0">
    <w:nsid w:val="43753028"/>
    <w:multiLevelType w:val="hybridMultilevel"/>
    <w:tmpl w:val="390A89A8"/>
    <w:lvl w:ilvl="0" w:tplc="5B4CCCF2">
      <w:start w:val="1"/>
      <w:numFmt w:val="bullet"/>
      <w:lvlText w:val="•"/>
      <w:lvlJc w:val="left"/>
      <w:pPr>
        <w:tabs>
          <w:tab w:val="num" w:pos="720"/>
        </w:tabs>
        <w:ind w:left="720" w:hanging="360"/>
      </w:pPr>
      <w:rPr>
        <w:rFonts w:ascii="Times New Roman" w:hAnsi="Times New Roman" w:hint="default"/>
      </w:rPr>
    </w:lvl>
    <w:lvl w:ilvl="1" w:tplc="FFD40318" w:tentative="1">
      <w:start w:val="1"/>
      <w:numFmt w:val="bullet"/>
      <w:lvlText w:val="•"/>
      <w:lvlJc w:val="left"/>
      <w:pPr>
        <w:tabs>
          <w:tab w:val="num" w:pos="1440"/>
        </w:tabs>
        <w:ind w:left="1440" w:hanging="360"/>
      </w:pPr>
      <w:rPr>
        <w:rFonts w:ascii="Times New Roman" w:hAnsi="Times New Roman" w:hint="default"/>
      </w:rPr>
    </w:lvl>
    <w:lvl w:ilvl="2" w:tplc="FF92309E">
      <w:start w:val="1"/>
      <w:numFmt w:val="bullet"/>
      <w:lvlText w:val="•"/>
      <w:lvlJc w:val="left"/>
      <w:pPr>
        <w:tabs>
          <w:tab w:val="num" w:pos="2160"/>
        </w:tabs>
        <w:ind w:left="2160" w:hanging="360"/>
      </w:pPr>
      <w:rPr>
        <w:rFonts w:ascii="Times New Roman" w:hAnsi="Times New Roman" w:hint="default"/>
      </w:rPr>
    </w:lvl>
    <w:lvl w:ilvl="3" w:tplc="7F00AC5C" w:tentative="1">
      <w:start w:val="1"/>
      <w:numFmt w:val="bullet"/>
      <w:lvlText w:val="•"/>
      <w:lvlJc w:val="left"/>
      <w:pPr>
        <w:tabs>
          <w:tab w:val="num" w:pos="2880"/>
        </w:tabs>
        <w:ind w:left="2880" w:hanging="360"/>
      </w:pPr>
      <w:rPr>
        <w:rFonts w:ascii="Times New Roman" w:hAnsi="Times New Roman" w:hint="default"/>
      </w:rPr>
    </w:lvl>
    <w:lvl w:ilvl="4" w:tplc="E6C267D4" w:tentative="1">
      <w:start w:val="1"/>
      <w:numFmt w:val="bullet"/>
      <w:lvlText w:val="•"/>
      <w:lvlJc w:val="left"/>
      <w:pPr>
        <w:tabs>
          <w:tab w:val="num" w:pos="3600"/>
        </w:tabs>
        <w:ind w:left="3600" w:hanging="360"/>
      </w:pPr>
      <w:rPr>
        <w:rFonts w:ascii="Times New Roman" w:hAnsi="Times New Roman" w:hint="default"/>
      </w:rPr>
    </w:lvl>
    <w:lvl w:ilvl="5" w:tplc="B93E2204" w:tentative="1">
      <w:start w:val="1"/>
      <w:numFmt w:val="bullet"/>
      <w:lvlText w:val="•"/>
      <w:lvlJc w:val="left"/>
      <w:pPr>
        <w:tabs>
          <w:tab w:val="num" w:pos="4320"/>
        </w:tabs>
        <w:ind w:left="4320" w:hanging="360"/>
      </w:pPr>
      <w:rPr>
        <w:rFonts w:ascii="Times New Roman" w:hAnsi="Times New Roman" w:hint="default"/>
      </w:rPr>
    </w:lvl>
    <w:lvl w:ilvl="6" w:tplc="7CBCDA60" w:tentative="1">
      <w:start w:val="1"/>
      <w:numFmt w:val="bullet"/>
      <w:lvlText w:val="•"/>
      <w:lvlJc w:val="left"/>
      <w:pPr>
        <w:tabs>
          <w:tab w:val="num" w:pos="5040"/>
        </w:tabs>
        <w:ind w:left="5040" w:hanging="360"/>
      </w:pPr>
      <w:rPr>
        <w:rFonts w:ascii="Times New Roman" w:hAnsi="Times New Roman" w:hint="default"/>
      </w:rPr>
    </w:lvl>
    <w:lvl w:ilvl="7" w:tplc="5220EF7E" w:tentative="1">
      <w:start w:val="1"/>
      <w:numFmt w:val="bullet"/>
      <w:lvlText w:val="•"/>
      <w:lvlJc w:val="left"/>
      <w:pPr>
        <w:tabs>
          <w:tab w:val="num" w:pos="5760"/>
        </w:tabs>
        <w:ind w:left="5760" w:hanging="360"/>
      </w:pPr>
      <w:rPr>
        <w:rFonts w:ascii="Times New Roman" w:hAnsi="Times New Roman" w:hint="default"/>
      </w:rPr>
    </w:lvl>
    <w:lvl w:ilvl="8" w:tplc="76262F4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66972A2"/>
    <w:multiLevelType w:val="multilevel"/>
    <w:tmpl w:val="FA701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6A587A"/>
    <w:multiLevelType w:val="hybridMultilevel"/>
    <w:tmpl w:val="2D28BF1A"/>
    <w:lvl w:ilvl="0" w:tplc="B7E08EEC">
      <w:numFmt w:val="bullet"/>
      <w:lvlText w:val="-"/>
      <w:lvlJc w:val="left"/>
      <w:pPr>
        <w:ind w:left="543" w:hanging="360"/>
      </w:pPr>
      <w:rPr>
        <w:rFonts w:ascii="Arial" w:eastAsia="SimSun" w:hAnsi="Arial" w:cs="Arial" w:hint="default"/>
      </w:rPr>
    </w:lvl>
    <w:lvl w:ilvl="1" w:tplc="04090003" w:tentative="1">
      <w:start w:val="1"/>
      <w:numFmt w:val="bullet"/>
      <w:lvlText w:val="o"/>
      <w:lvlJc w:val="left"/>
      <w:pPr>
        <w:ind w:left="1566" w:hanging="360"/>
      </w:pPr>
      <w:rPr>
        <w:rFonts w:ascii="Courier New" w:hAnsi="Courier New" w:cs="Courier New" w:hint="default"/>
      </w:rPr>
    </w:lvl>
    <w:lvl w:ilvl="2" w:tplc="04090005" w:tentative="1">
      <w:start w:val="1"/>
      <w:numFmt w:val="bullet"/>
      <w:lvlText w:val=""/>
      <w:lvlJc w:val="left"/>
      <w:pPr>
        <w:ind w:left="2286" w:hanging="360"/>
      </w:pPr>
      <w:rPr>
        <w:rFonts w:ascii="Wingdings" w:hAnsi="Wingdings" w:hint="default"/>
      </w:rPr>
    </w:lvl>
    <w:lvl w:ilvl="3" w:tplc="04090001" w:tentative="1">
      <w:start w:val="1"/>
      <w:numFmt w:val="bullet"/>
      <w:lvlText w:val=""/>
      <w:lvlJc w:val="left"/>
      <w:pPr>
        <w:ind w:left="3006" w:hanging="360"/>
      </w:pPr>
      <w:rPr>
        <w:rFonts w:ascii="Symbol" w:hAnsi="Symbol" w:hint="default"/>
      </w:rPr>
    </w:lvl>
    <w:lvl w:ilvl="4" w:tplc="04090003" w:tentative="1">
      <w:start w:val="1"/>
      <w:numFmt w:val="bullet"/>
      <w:lvlText w:val="o"/>
      <w:lvlJc w:val="left"/>
      <w:pPr>
        <w:ind w:left="3726" w:hanging="360"/>
      </w:pPr>
      <w:rPr>
        <w:rFonts w:ascii="Courier New" w:hAnsi="Courier New" w:cs="Courier New" w:hint="default"/>
      </w:rPr>
    </w:lvl>
    <w:lvl w:ilvl="5" w:tplc="04090005" w:tentative="1">
      <w:start w:val="1"/>
      <w:numFmt w:val="bullet"/>
      <w:lvlText w:val=""/>
      <w:lvlJc w:val="left"/>
      <w:pPr>
        <w:ind w:left="4446" w:hanging="360"/>
      </w:pPr>
      <w:rPr>
        <w:rFonts w:ascii="Wingdings" w:hAnsi="Wingdings" w:hint="default"/>
      </w:rPr>
    </w:lvl>
    <w:lvl w:ilvl="6" w:tplc="04090001" w:tentative="1">
      <w:start w:val="1"/>
      <w:numFmt w:val="bullet"/>
      <w:lvlText w:val=""/>
      <w:lvlJc w:val="left"/>
      <w:pPr>
        <w:ind w:left="5166" w:hanging="360"/>
      </w:pPr>
      <w:rPr>
        <w:rFonts w:ascii="Symbol" w:hAnsi="Symbol" w:hint="default"/>
      </w:rPr>
    </w:lvl>
    <w:lvl w:ilvl="7" w:tplc="04090003" w:tentative="1">
      <w:start w:val="1"/>
      <w:numFmt w:val="bullet"/>
      <w:lvlText w:val="o"/>
      <w:lvlJc w:val="left"/>
      <w:pPr>
        <w:ind w:left="5886" w:hanging="360"/>
      </w:pPr>
      <w:rPr>
        <w:rFonts w:ascii="Courier New" w:hAnsi="Courier New" w:cs="Courier New" w:hint="default"/>
      </w:rPr>
    </w:lvl>
    <w:lvl w:ilvl="8" w:tplc="04090005" w:tentative="1">
      <w:start w:val="1"/>
      <w:numFmt w:val="bullet"/>
      <w:lvlText w:val=""/>
      <w:lvlJc w:val="left"/>
      <w:pPr>
        <w:ind w:left="6606" w:hanging="360"/>
      </w:pPr>
      <w:rPr>
        <w:rFonts w:ascii="Wingdings" w:hAnsi="Wingdings" w:hint="default"/>
      </w:rPr>
    </w:lvl>
  </w:abstractNum>
  <w:abstractNum w:abstractNumId="21" w15:restartNumberingAfterBreak="0">
    <w:nsid w:val="4ECC2A59"/>
    <w:multiLevelType w:val="multilevel"/>
    <w:tmpl w:val="C2B2B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076CF5"/>
    <w:multiLevelType w:val="multilevel"/>
    <w:tmpl w:val="9D2C07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B16D5B"/>
    <w:multiLevelType w:val="multilevel"/>
    <w:tmpl w:val="04D4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301DB3"/>
    <w:multiLevelType w:val="hybridMultilevel"/>
    <w:tmpl w:val="40543F2A"/>
    <w:lvl w:ilvl="0" w:tplc="2A9608C2">
      <w:start w:val="3"/>
      <w:numFmt w:val="bullet"/>
      <w:lvlText w:val="-"/>
      <w:lvlJc w:val="left"/>
      <w:pPr>
        <w:ind w:left="-492" w:hanging="360"/>
      </w:pPr>
      <w:rPr>
        <w:rFonts w:ascii="Vodafone Rg" w:eastAsia="Times New Roman" w:hAnsi="Vodafone Rg" w:cs="Times New Roman" w:hint="default"/>
      </w:rPr>
    </w:lvl>
    <w:lvl w:ilvl="1" w:tplc="08090003">
      <w:start w:val="1"/>
      <w:numFmt w:val="bullet"/>
      <w:lvlText w:val="o"/>
      <w:lvlJc w:val="left"/>
      <w:pPr>
        <w:ind w:left="228" w:hanging="360"/>
      </w:pPr>
      <w:rPr>
        <w:rFonts w:ascii="Courier New" w:hAnsi="Courier New" w:cs="Courier New" w:hint="default"/>
      </w:rPr>
    </w:lvl>
    <w:lvl w:ilvl="2" w:tplc="08090005">
      <w:start w:val="1"/>
      <w:numFmt w:val="bullet"/>
      <w:lvlText w:val=""/>
      <w:lvlJc w:val="left"/>
      <w:pPr>
        <w:ind w:left="948" w:hanging="360"/>
      </w:pPr>
      <w:rPr>
        <w:rFonts w:ascii="Wingdings" w:hAnsi="Wingdings" w:hint="default"/>
      </w:rPr>
    </w:lvl>
    <w:lvl w:ilvl="3" w:tplc="08090001">
      <w:start w:val="1"/>
      <w:numFmt w:val="bullet"/>
      <w:lvlText w:val=""/>
      <w:lvlJc w:val="left"/>
      <w:pPr>
        <w:ind w:left="1668" w:hanging="360"/>
      </w:pPr>
      <w:rPr>
        <w:rFonts w:ascii="Symbol" w:hAnsi="Symbol" w:hint="default"/>
      </w:rPr>
    </w:lvl>
    <w:lvl w:ilvl="4" w:tplc="08090003" w:tentative="1">
      <w:start w:val="1"/>
      <w:numFmt w:val="bullet"/>
      <w:lvlText w:val="o"/>
      <w:lvlJc w:val="left"/>
      <w:pPr>
        <w:ind w:left="2388" w:hanging="360"/>
      </w:pPr>
      <w:rPr>
        <w:rFonts w:ascii="Courier New" w:hAnsi="Courier New" w:cs="Courier New" w:hint="default"/>
      </w:rPr>
    </w:lvl>
    <w:lvl w:ilvl="5" w:tplc="08090005" w:tentative="1">
      <w:start w:val="1"/>
      <w:numFmt w:val="bullet"/>
      <w:lvlText w:val=""/>
      <w:lvlJc w:val="left"/>
      <w:pPr>
        <w:ind w:left="3108" w:hanging="360"/>
      </w:pPr>
      <w:rPr>
        <w:rFonts w:ascii="Wingdings" w:hAnsi="Wingdings" w:hint="default"/>
      </w:rPr>
    </w:lvl>
    <w:lvl w:ilvl="6" w:tplc="08090001" w:tentative="1">
      <w:start w:val="1"/>
      <w:numFmt w:val="bullet"/>
      <w:lvlText w:val=""/>
      <w:lvlJc w:val="left"/>
      <w:pPr>
        <w:ind w:left="3828" w:hanging="360"/>
      </w:pPr>
      <w:rPr>
        <w:rFonts w:ascii="Symbol" w:hAnsi="Symbol" w:hint="default"/>
      </w:rPr>
    </w:lvl>
    <w:lvl w:ilvl="7" w:tplc="08090003" w:tentative="1">
      <w:start w:val="1"/>
      <w:numFmt w:val="bullet"/>
      <w:lvlText w:val="o"/>
      <w:lvlJc w:val="left"/>
      <w:pPr>
        <w:ind w:left="4548" w:hanging="360"/>
      </w:pPr>
      <w:rPr>
        <w:rFonts w:ascii="Courier New" w:hAnsi="Courier New" w:cs="Courier New" w:hint="default"/>
      </w:rPr>
    </w:lvl>
    <w:lvl w:ilvl="8" w:tplc="08090005" w:tentative="1">
      <w:start w:val="1"/>
      <w:numFmt w:val="bullet"/>
      <w:lvlText w:val=""/>
      <w:lvlJc w:val="left"/>
      <w:pPr>
        <w:ind w:left="5268" w:hanging="360"/>
      </w:pPr>
      <w:rPr>
        <w:rFonts w:ascii="Wingdings" w:hAnsi="Wingdings" w:hint="default"/>
      </w:rPr>
    </w:lvl>
  </w:abstractNum>
  <w:abstractNum w:abstractNumId="25" w15:restartNumberingAfterBreak="0">
    <w:nsid w:val="55BB2204"/>
    <w:multiLevelType w:val="hybridMultilevel"/>
    <w:tmpl w:val="58680974"/>
    <w:lvl w:ilvl="0" w:tplc="04090017">
      <w:start w:val="1"/>
      <w:numFmt w:val="lowerLetter"/>
      <w:lvlText w:val="%1)"/>
      <w:lvlJc w:val="left"/>
      <w:pPr>
        <w:ind w:left="-1104" w:hanging="360"/>
      </w:pPr>
      <w:rPr>
        <w:rFonts w:hint="default"/>
      </w:rPr>
    </w:lvl>
    <w:lvl w:ilvl="1" w:tplc="04090019" w:tentative="1">
      <w:start w:val="1"/>
      <w:numFmt w:val="lowerLetter"/>
      <w:lvlText w:val="%2."/>
      <w:lvlJc w:val="left"/>
      <w:pPr>
        <w:ind w:left="-384" w:hanging="360"/>
      </w:pPr>
    </w:lvl>
    <w:lvl w:ilvl="2" w:tplc="0409001B" w:tentative="1">
      <w:start w:val="1"/>
      <w:numFmt w:val="lowerRoman"/>
      <w:lvlText w:val="%3."/>
      <w:lvlJc w:val="right"/>
      <w:pPr>
        <w:ind w:left="336" w:hanging="180"/>
      </w:pPr>
    </w:lvl>
    <w:lvl w:ilvl="3" w:tplc="0409000F" w:tentative="1">
      <w:start w:val="1"/>
      <w:numFmt w:val="decimal"/>
      <w:lvlText w:val="%4."/>
      <w:lvlJc w:val="left"/>
      <w:pPr>
        <w:ind w:left="1056" w:hanging="360"/>
      </w:pPr>
    </w:lvl>
    <w:lvl w:ilvl="4" w:tplc="04090019" w:tentative="1">
      <w:start w:val="1"/>
      <w:numFmt w:val="lowerLetter"/>
      <w:lvlText w:val="%5."/>
      <w:lvlJc w:val="left"/>
      <w:pPr>
        <w:ind w:left="1776" w:hanging="360"/>
      </w:pPr>
    </w:lvl>
    <w:lvl w:ilvl="5" w:tplc="0409001B" w:tentative="1">
      <w:start w:val="1"/>
      <w:numFmt w:val="lowerRoman"/>
      <w:lvlText w:val="%6."/>
      <w:lvlJc w:val="right"/>
      <w:pPr>
        <w:ind w:left="2496" w:hanging="180"/>
      </w:pPr>
    </w:lvl>
    <w:lvl w:ilvl="6" w:tplc="0409000F" w:tentative="1">
      <w:start w:val="1"/>
      <w:numFmt w:val="decimal"/>
      <w:lvlText w:val="%7."/>
      <w:lvlJc w:val="left"/>
      <w:pPr>
        <w:ind w:left="3216" w:hanging="360"/>
      </w:pPr>
    </w:lvl>
    <w:lvl w:ilvl="7" w:tplc="04090019" w:tentative="1">
      <w:start w:val="1"/>
      <w:numFmt w:val="lowerLetter"/>
      <w:lvlText w:val="%8."/>
      <w:lvlJc w:val="left"/>
      <w:pPr>
        <w:ind w:left="3936" w:hanging="360"/>
      </w:pPr>
    </w:lvl>
    <w:lvl w:ilvl="8" w:tplc="0409001B" w:tentative="1">
      <w:start w:val="1"/>
      <w:numFmt w:val="lowerRoman"/>
      <w:lvlText w:val="%9."/>
      <w:lvlJc w:val="right"/>
      <w:pPr>
        <w:ind w:left="4656" w:hanging="180"/>
      </w:pPr>
    </w:lvl>
  </w:abstractNum>
  <w:abstractNum w:abstractNumId="26" w15:restartNumberingAfterBreak="0">
    <w:nsid w:val="592B1DFE"/>
    <w:multiLevelType w:val="hybridMultilevel"/>
    <w:tmpl w:val="BC3A8C64"/>
    <w:lvl w:ilvl="0" w:tplc="4A7E1832">
      <w:start w:val="1"/>
      <w:numFmt w:val="bullet"/>
      <w:lvlText w:val="•"/>
      <w:lvlJc w:val="left"/>
      <w:pPr>
        <w:tabs>
          <w:tab w:val="num" w:pos="720"/>
        </w:tabs>
        <w:ind w:left="720" w:hanging="360"/>
      </w:pPr>
      <w:rPr>
        <w:rFonts w:ascii="Times New Roman" w:hAnsi="Times New Roman" w:hint="default"/>
      </w:rPr>
    </w:lvl>
    <w:lvl w:ilvl="1" w:tplc="743A38E2" w:tentative="1">
      <w:start w:val="1"/>
      <w:numFmt w:val="bullet"/>
      <w:lvlText w:val="•"/>
      <w:lvlJc w:val="left"/>
      <w:pPr>
        <w:tabs>
          <w:tab w:val="num" w:pos="1440"/>
        </w:tabs>
        <w:ind w:left="1440" w:hanging="360"/>
      </w:pPr>
      <w:rPr>
        <w:rFonts w:ascii="Times New Roman" w:hAnsi="Times New Roman" w:hint="default"/>
      </w:rPr>
    </w:lvl>
    <w:lvl w:ilvl="2" w:tplc="C5FAA13E">
      <w:start w:val="1"/>
      <w:numFmt w:val="bullet"/>
      <w:lvlText w:val="•"/>
      <w:lvlJc w:val="left"/>
      <w:pPr>
        <w:tabs>
          <w:tab w:val="num" w:pos="2160"/>
        </w:tabs>
        <w:ind w:left="2160" w:hanging="360"/>
      </w:pPr>
      <w:rPr>
        <w:rFonts w:ascii="Times New Roman" w:hAnsi="Times New Roman" w:hint="default"/>
      </w:rPr>
    </w:lvl>
    <w:lvl w:ilvl="3" w:tplc="515A3E8E" w:tentative="1">
      <w:start w:val="1"/>
      <w:numFmt w:val="bullet"/>
      <w:lvlText w:val="•"/>
      <w:lvlJc w:val="left"/>
      <w:pPr>
        <w:tabs>
          <w:tab w:val="num" w:pos="2880"/>
        </w:tabs>
        <w:ind w:left="2880" w:hanging="360"/>
      </w:pPr>
      <w:rPr>
        <w:rFonts w:ascii="Times New Roman" w:hAnsi="Times New Roman" w:hint="default"/>
      </w:rPr>
    </w:lvl>
    <w:lvl w:ilvl="4" w:tplc="1B04DF56" w:tentative="1">
      <w:start w:val="1"/>
      <w:numFmt w:val="bullet"/>
      <w:lvlText w:val="•"/>
      <w:lvlJc w:val="left"/>
      <w:pPr>
        <w:tabs>
          <w:tab w:val="num" w:pos="3600"/>
        </w:tabs>
        <w:ind w:left="3600" w:hanging="360"/>
      </w:pPr>
      <w:rPr>
        <w:rFonts w:ascii="Times New Roman" w:hAnsi="Times New Roman" w:hint="default"/>
      </w:rPr>
    </w:lvl>
    <w:lvl w:ilvl="5" w:tplc="65E0B26E" w:tentative="1">
      <w:start w:val="1"/>
      <w:numFmt w:val="bullet"/>
      <w:lvlText w:val="•"/>
      <w:lvlJc w:val="left"/>
      <w:pPr>
        <w:tabs>
          <w:tab w:val="num" w:pos="4320"/>
        </w:tabs>
        <w:ind w:left="4320" w:hanging="360"/>
      </w:pPr>
      <w:rPr>
        <w:rFonts w:ascii="Times New Roman" w:hAnsi="Times New Roman" w:hint="default"/>
      </w:rPr>
    </w:lvl>
    <w:lvl w:ilvl="6" w:tplc="D80CBEC4" w:tentative="1">
      <w:start w:val="1"/>
      <w:numFmt w:val="bullet"/>
      <w:lvlText w:val="•"/>
      <w:lvlJc w:val="left"/>
      <w:pPr>
        <w:tabs>
          <w:tab w:val="num" w:pos="5040"/>
        </w:tabs>
        <w:ind w:left="5040" w:hanging="360"/>
      </w:pPr>
      <w:rPr>
        <w:rFonts w:ascii="Times New Roman" w:hAnsi="Times New Roman" w:hint="default"/>
      </w:rPr>
    </w:lvl>
    <w:lvl w:ilvl="7" w:tplc="1A50D568" w:tentative="1">
      <w:start w:val="1"/>
      <w:numFmt w:val="bullet"/>
      <w:lvlText w:val="•"/>
      <w:lvlJc w:val="left"/>
      <w:pPr>
        <w:tabs>
          <w:tab w:val="num" w:pos="5760"/>
        </w:tabs>
        <w:ind w:left="5760" w:hanging="360"/>
      </w:pPr>
      <w:rPr>
        <w:rFonts w:ascii="Times New Roman" w:hAnsi="Times New Roman" w:hint="default"/>
      </w:rPr>
    </w:lvl>
    <w:lvl w:ilvl="8" w:tplc="B4CC71F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2CE46C8"/>
    <w:multiLevelType w:val="hybridMultilevel"/>
    <w:tmpl w:val="5212E0B2"/>
    <w:lvl w:ilvl="0" w:tplc="BFE0A1D8">
      <w:start w:val="1"/>
      <w:numFmt w:val="bullet"/>
      <w:lvlText w:val="•"/>
      <w:lvlJc w:val="left"/>
      <w:pPr>
        <w:tabs>
          <w:tab w:val="num" w:pos="720"/>
        </w:tabs>
        <w:ind w:left="720" w:hanging="360"/>
      </w:pPr>
      <w:rPr>
        <w:rFonts w:ascii="Times New Roman" w:hAnsi="Times New Roman" w:hint="default"/>
      </w:rPr>
    </w:lvl>
    <w:lvl w:ilvl="1" w:tplc="5B8A1704" w:tentative="1">
      <w:start w:val="1"/>
      <w:numFmt w:val="bullet"/>
      <w:lvlText w:val="•"/>
      <w:lvlJc w:val="left"/>
      <w:pPr>
        <w:tabs>
          <w:tab w:val="num" w:pos="1440"/>
        </w:tabs>
        <w:ind w:left="1440" w:hanging="360"/>
      </w:pPr>
      <w:rPr>
        <w:rFonts w:ascii="Times New Roman" w:hAnsi="Times New Roman" w:hint="default"/>
      </w:rPr>
    </w:lvl>
    <w:lvl w:ilvl="2" w:tplc="60F6465A">
      <w:start w:val="1"/>
      <w:numFmt w:val="bullet"/>
      <w:lvlText w:val="•"/>
      <w:lvlJc w:val="left"/>
      <w:pPr>
        <w:tabs>
          <w:tab w:val="num" w:pos="2160"/>
        </w:tabs>
        <w:ind w:left="2160" w:hanging="360"/>
      </w:pPr>
      <w:rPr>
        <w:rFonts w:ascii="Times New Roman" w:hAnsi="Times New Roman" w:hint="default"/>
      </w:rPr>
    </w:lvl>
    <w:lvl w:ilvl="3" w:tplc="3732D782" w:tentative="1">
      <w:start w:val="1"/>
      <w:numFmt w:val="bullet"/>
      <w:lvlText w:val="•"/>
      <w:lvlJc w:val="left"/>
      <w:pPr>
        <w:tabs>
          <w:tab w:val="num" w:pos="2880"/>
        </w:tabs>
        <w:ind w:left="2880" w:hanging="360"/>
      </w:pPr>
      <w:rPr>
        <w:rFonts w:ascii="Times New Roman" w:hAnsi="Times New Roman" w:hint="default"/>
      </w:rPr>
    </w:lvl>
    <w:lvl w:ilvl="4" w:tplc="3808014E" w:tentative="1">
      <w:start w:val="1"/>
      <w:numFmt w:val="bullet"/>
      <w:lvlText w:val="•"/>
      <w:lvlJc w:val="left"/>
      <w:pPr>
        <w:tabs>
          <w:tab w:val="num" w:pos="3600"/>
        </w:tabs>
        <w:ind w:left="3600" w:hanging="360"/>
      </w:pPr>
      <w:rPr>
        <w:rFonts w:ascii="Times New Roman" w:hAnsi="Times New Roman" w:hint="default"/>
      </w:rPr>
    </w:lvl>
    <w:lvl w:ilvl="5" w:tplc="677EC4DE" w:tentative="1">
      <w:start w:val="1"/>
      <w:numFmt w:val="bullet"/>
      <w:lvlText w:val="•"/>
      <w:lvlJc w:val="left"/>
      <w:pPr>
        <w:tabs>
          <w:tab w:val="num" w:pos="4320"/>
        </w:tabs>
        <w:ind w:left="4320" w:hanging="360"/>
      </w:pPr>
      <w:rPr>
        <w:rFonts w:ascii="Times New Roman" w:hAnsi="Times New Roman" w:hint="default"/>
      </w:rPr>
    </w:lvl>
    <w:lvl w:ilvl="6" w:tplc="1152E332" w:tentative="1">
      <w:start w:val="1"/>
      <w:numFmt w:val="bullet"/>
      <w:lvlText w:val="•"/>
      <w:lvlJc w:val="left"/>
      <w:pPr>
        <w:tabs>
          <w:tab w:val="num" w:pos="5040"/>
        </w:tabs>
        <w:ind w:left="5040" w:hanging="360"/>
      </w:pPr>
      <w:rPr>
        <w:rFonts w:ascii="Times New Roman" w:hAnsi="Times New Roman" w:hint="default"/>
      </w:rPr>
    </w:lvl>
    <w:lvl w:ilvl="7" w:tplc="86FC09EE" w:tentative="1">
      <w:start w:val="1"/>
      <w:numFmt w:val="bullet"/>
      <w:lvlText w:val="•"/>
      <w:lvlJc w:val="left"/>
      <w:pPr>
        <w:tabs>
          <w:tab w:val="num" w:pos="5760"/>
        </w:tabs>
        <w:ind w:left="5760" w:hanging="360"/>
      </w:pPr>
      <w:rPr>
        <w:rFonts w:ascii="Times New Roman" w:hAnsi="Times New Roman" w:hint="default"/>
      </w:rPr>
    </w:lvl>
    <w:lvl w:ilvl="8" w:tplc="496879F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6B57C97"/>
    <w:multiLevelType w:val="multilevel"/>
    <w:tmpl w:val="E7622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1966BD"/>
    <w:multiLevelType w:val="multilevel"/>
    <w:tmpl w:val="7770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8872F0"/>
    <w:multiLevelType w:val="multilevel"/>
    <w:tmpl w:val="58960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D84DDD"/>
    <w:multiLevelType w:val="multilevel"/>
    <w:tmpl w:val="B3347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831DC2"/>
    <w:multiLevelType w:val="hybridMultilevel"/>
    <w:tmpl w:val="7FFC4EDC"/>
    <w:lvl w:ilvl="0" w:tplc="A2729ED6">
      <w:start w:val="1"/>
      <w:numFmt w:val="decimal"/>
      <w:lvlText w:val="%1."/>
      <w:lvlJc w:val="left"/>
      <w:pPr>
        <w:tabs>
          <w:tab w:val="num" w:pos="720"/>
        </w:tabs>
        <w:ind w:left="720" w:hanging="360"/>
      </w:pPr>
    </w:lvl>
    <w:lvl w:ilvl="1" w:tplc="2932AB0A">
      <w:numFmt w:val="bullet"/>
      <w:lvlText w:val="•"/>
      <w:lvlJc w:val="left"/>
      <w:pPr>
        <w:tabs>
          <w:tab w:val="num" w:pos="1440"/>
        </w:tabs>
        <w:ind w:left="1440" w:hanging="360"/>
      </w:pPr>
      <w:rPr>
        <w:rFonts w:ascii="Times New Roman" w:hAnsi="Times New Roman" w:hint="default"/>
      </w:rPr>
    </w:lvl>
    <w:lvl w:ilvl="2" w:tplc="1F60FC24" w:tentative="1">
      <w:start w:val="1"/>
      <w:numFmt w:val="decimal"/>
      <w:lvlText w:val="%3."/>
      <w:lvlJc w:val="left"/>
      <w:pPr>
        <w:tabs>
          <w:tab w:val="num" w:pos="2160"/>
        </w:tabs>
        <w:ind w:left="2160" w:hanging="360"/>
      </w:pPr>
    </w:lvl>
    <w:lvl w:ilvl="3" w:tplc="BF12A3BA" w:tentative="1">
      <w:start w:val="1"/>
      <w:numFmt w:val="decimal"/>
      <w:lvlText w:val="%4."/>
      <w:lvlJc w:val="left"/>
      <w:pPr>
        <w:tabs>
          <w:tab w:val="num" w:pos="2880"/>
        </w:tabs>
        <w:ind w:left="2880" w:hanging="360"/>
      </w:pPr>
    </w:lvl>
    <w:lvl w:ilvl="4" w:tplc="8C646174" w:tentative="1">
      <w:start w:val="1"/>
      <w:numFmt w:val="decimal"/>
      <w:lvlText w:val="%5."/>
      <w:lvlJc w:val="left"/>
      <w:pPr>
        <w:tabs>
          <w:tab w:val="num" w:pos="3600"/>
        </w:tabs>
        <w:ind w:left="3600" w:hanging="360"/>
      </w:pPr>
    </w:lvl>
    <w:lvl w:ilvl="5" w:tplc="074A04D8" w:tentative="1">
      <w:start w:val="1"/>
      <w:numFmt w:val="decimal"/>
      <w:lvlText w:val="%6."/>
      <w:lvlJc w:val="left"/>
      <w:pPr>
        <w:tabs>
          <w:tab w:val="num" w:pos="4320"/>
        </w:tabs>
        <w:ind w:left="4320" w:hanging="360"/>
      </w:pPr>
    </w:lvl>
    <w:lvl w:ilvl="6" w:tplc="42505EEE" w:tentative="1">
      <w:start w:val="1"/>
      <w:numFmt w:val="decimal"/>
      <w:lvlText w:val="%7."/>
      <w:lvlJc w:val="left"/>
      <w:pPr>
        <w:tabs>
          <w:tab w:val="num" w:pos="5040"/>
        </w:tabs>
        <w:ind w:left="5040" w:hanging="360"/>
      </w:pPr>
    </w:lvl>
    <w:lvl w:ilvl="7" w:tplc="694AA334" w:tentative="1">
      <w:start w:val="1"/>
      <w:numFmt w:val="decimal"/>
      <w:lvlText w:val="%8."/>
      <w:lvlJc w:val="left"/>
      <w:pPr>
        <w:tabs>
          <w:tab w:val="num" w:pos="5760"/>
        </w:tabs>
        <w:ind w:left="5760" w:hanging="360"/>
      </w:pPr>
    </w:lvl>
    <w:lvl w:ilvl="8" w:tplc="8C98049A" w:tentative="1">
      <w:start w:val="1"/>
      <w:numFmt w:val="decimal"/>
      <w:lvlText w:val="%9."/>
      <w:lvlJc w:val="left"/>
      <w:pPr>
        <w:tabs>
          <w:tab w:val="num" w:pos="6480"/>
        </w:tabs>
        <w:ind w:left="6480" w:hanging="360"/>
      </w:pPr>
    </w:lvl>
  </w:abstractNum>
  <w:abstractNum w:abstractNumId="33"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1421A"/>
    <w:multiLevelType w:val="multilevel"/>
    <w:tmpl w:val="47DC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027889"/>
    <w:multiLevelType w:val="multilevel"/>
    <w:tmpl w:val="C562B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EE5F80"/>
    <w:multiLevelType w:val="hybridMultilevel"/>
    <w:tmpl w:val="1EAE6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9551F1"/>
    <w:multiLevelType w:val="multilevel"/>
    <w:tmpl w:val="7C94A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EA089D"/>
    <w:multiLevelType w:val="hybridMultilevel"/>
    <w:tmpl w:val="55B21FBC"/>
    <w:lvl w:ilvl="0" w:tplc="D50CE9A2">
      <w:start w:val="1"/>
      <w:numFmt w:val="bullet"/>
      <w:lvlText w:val="•"/>
      <w:lvlJc w:val="left"/>
      <w:pPr>
        <w:tabs>
          <w:tab w:val="num" w:pos="720"/>
        </w:tabs>
        <w:ind w:left="720" w:hanging="360"/>
      </w:pPr>
      <w:rPr>
        <w:rFonts w:ascii="Times New Roman" w:hAnsi="Times New Roman" w:hint="default"/>
      </w:rPr>
    </w:lvl>
    <w:lvl w:ilvl="1" w:tplc="94F4E384" w:tentative="1">
      <w:start w:val="1"/>
      <w:numFmt w:val="bullet"/>
      <w:lvlText w:val="•"/>
      <w:lvlJc w:val="left"/>
      <w:pPr>
        <w:tabs>
          <w:tab w:val="num" w:pos="1440"/>
        </w:tabs>
        <w:ind w:left="1440" w:hanging="360"/>
      </w:pPr>
      <w:rPr>
        <w:rFonts w:ascii="Times New Roman" w:hAnsi="Times New Roman" w:hint="default"/>
      </w:rPr>
    </w:lvl>
    <w:lvl w:ilvl="2" w:tplc="E570AA86">
      <w:start w:val="1"/>
      <w:numFmt w:val="bullet"/>
      <w:lvlText w:val="•"/>
      <w:lvlJc w:val="left"/>
      <w:pPr>
        <w:tabs>
          <w:tab w:val="num" w:pos="2160"/>
        </w:tabs>
        <w:ind w:left="2160" w:hanging="360"/>
      </w:pPr>
      <w:rPr>
        <w:rFonts w:ascii="Times New Roman" w:hAnsi="Times New Roman" w:hint="default"/>
      </w:rPr>
    </w:lvl>
    <w:lvl w:ilvl="3" w:tplc="5C2A358A" w:tentative="1">
      <w:start w:val="1"/>
      <w:numFmt w:val="bullet"/>
      <w:lvlText w:val="•"/>
      <w:lvlJc w:val="left"/>
      <w:pPr>
        <w:tabs>
          <w:tab w:val="num" w:pos="2880"/>
        </w:tabs>
        <w:ind w:left="2880" w:hanging="360"/>
      </w:pPr>
      <w:rPr>
        <w:rFonts w:ascii="Times New Roman" w:hAnsi="Times New Roman" w:hint="default"/>
      </w:rPr>
    </w:lvl>
    <w:lvl w:ilvl="4" w:tplc="7D825644" w:tentative="1">
      <w:start w:val="1"/>
      <w:numFmt w:val="bullet"/>
      <w:lvlText w:val="•"/>
      <w:lvlJc w:val="left"/>
      <w:pPr>
        <w:tabs>
          <w:tab w:val="num" w:pos="3600"/>
        </w:tabs>
        <w:ind w:left="3600" w:hanging="360"/>
      </w:pPr>
      <w:rPr>
        <w:rFonts w:ascii="Times New Roman" w:hAnsi="Times New Roman" w:hint="default"/>
      </w:rPr>
    </w:lvl>
    <w:lvl w:ilvl="5" w:tplc="F1027E1A" w:tentative="1">
      <w:start w:val="1"/>
      <w:numFmt w:val="bullet"/>
      <w:lvlText w:val="•"/>
      <w:lvlJc w:val="left"/>
      <w:pPr>
        <w:tabs>
          <w:tab w:val="num" w:pos="4320"/>
        </w:tabs>
        <w:ind w:left="4320" w:hanging="360"/>
      </w:pPr>
      <w:rPr>
        <w:rFonts w:ascii="Times New Roman" w:hAnsi="Times New Roman" w:hint="default"/>
      </w:rPr>
    </w:lvl>
    <w:lvl w:ilvl="6" w:tplc="43441370" w:tentative="1">
      <w:start w:val="1"/>
      <w:numFmt w:val="bullet"/>
      <w:lvlText w:val="•"/>
      <w:lvlJc w:val="left"/>
      <w:pPr>
        <w:tabs>
          <w:tab w:val="num" w:pos="5040"/>
        </w:tabs>
        <w:ind w:left="5040" w:hanging="360"/>
      </w:pPr>
      <w:rPr>
        <w:rFonts w:ascii="Times New Roman" w:hAnsi="Times New Roman" w:hint="default"/>
      </w:rPr>
    </w:lvl>
    <w:lvl w:ilvl="7" w:tplc="2DACA13C" w:tentative="1">
      <w:start w:val="1"/>
      <w:numFmt w:val="bullet"/>
      <w:lvlText w:val="•"/>
      <w:lvlJc w:val="left"/>
      <w:pPr>
        <w:tabs>
          <w:tab w:val="num" w:pos="5760"/>
        </w:tabs>
        <w:ind w:left="5760" w:hanging="360"/>
      </w:pPr>
      <w:rPr>
        <w:rFonts w:ascii="Times New Roman" w:hAnsi="Times New Roman" w:hint="default"/>
      </w:rPr>
    </w:lvl>
    <w:lvl w:ilvl="8" w:tplc="EC96F92A" w:tentative="1">
      <w:start w:val="1"/>
      <w:numFmt w:val="bullet"/>
      <w:lvlText w:val="•"/>
      <w:lvlJc w:val="left"/>
      <w:pPr>
        <w:tabs>
          <w:tab w:val="num" w:pos="6480"/>
        </w:tabs>
        <w:ind w:left="6480" w:hanging="360"/>
      </w:pPr>
      <w:rPr>
        <w:rFonts w:ascii="Times New Roman" w:hAnsi="Times New Roman" w:hint="default"/>
      </w:rPr>
    </w:lvl>
  </w:abstractNum>
  <w:num w:numId="1" w16cid:durableId="86049424">
    <w:abstractNumId w:val="36"/>
  </w:num>
  <w:num w:numId="2" w16cid:durableId="967663493">
    <w:abstractNumId w:val="17"/>
  </w:num>
  <w:num w:numId="3" w16cid:durableId="484049280">
    <w:abstractNumId w:val="20"/>
  </w:num>
  <w:num w:numId="4" w16cid:durableId="1686056549">
    <w:abstractNumId w:val="12"/>
  </w:num>
  <w:num w:numId="5" w16cid:durableId="2036735907">
    <w:abstractNumId w:val="16"/>
  </w:num>
  <w:num w:numId="6" w16cid:durableId="1243951786">
    <w:abstractNumId w:val="24"/>
  </w:num>
  <w:num w:numId="7" w16cid:durableId="636450617">
    <w:abstractNumId w:val="33"/>
  </w:num>
  <w:num w:numId="8" w16cid:durableId="782650645">
    <w:abstractNumId w:val="21"/>
  </w:num>
  <w:num w:numId="9" w16cid:durableId="52198521">
    <w:abstractNumId w:val="14"/>
  </w:num>
  <w:num w:numId="10" w16cid:durableId="384449216">
    <w:abstractNumId w:val="29"/>
  </w:num>
  <w:num w:numId="11" w16cid:durableId="422459068">
    <w:abstractNumId w:val="31"/>
    <w:lvlOverride w:ilvl="0">
      <w:lvl w:ilvl="0">
        <w:numFmt w:val="bullet"/>
        <w:lvlText w:val="o"/>
        <w:lvlJc w:val="left"/>
        <w:pPr>
          <w:tabs>
            <w:tab w:val="num" w:pos="720"/>
          </w:tabs>
          <w:ind w:left="720" w:hanging="360"/>
        </w:pPr>
        <w:rPr>
          <w:rFonts w:ascii="Courier New" w:hAnsi="Courier New" w:hint="default"/>
          <w:sz w:val="20"/>
        </w:rPr>
      </w:lvl>
    </w:lvlOverride>
  </w:num>
  <w:num w:numId="12" w16cid:durableId="1474441263">
    <w:abstractNumId w:val="31"/>
    <w:lvlOverride w:ilvl="1">
      <w:lvl w:ilvl="1">
        <w:numFmt w:val="bullet"/>
        <w:lvlText w:val=""/>
        <w:lvlJc w:val="left"/>
        <w:pPr>
          <w:tabs>
            <w:tab w:val="num" w:pos="1440"/>
          </w:tabs>
          <w:ind w:left="1440" w:hanging="360"/>
        </w:pPr>
        <w:rPr>
          <w:rFonts w:ascii="Wingdings" w:hAnsi="Wingdings" w:hint="default"/>
          <w:sz w:val="20"/>
        </w:rPr>
      </w:lvl>
    </w:lvlOverride>
  </w:num>
  <w:num w:numId="13" w16cid:durableId="276329109">
    <w:abstractNumId w:val="31"/>
    <w:lvlOverride w:ilvl="0">
      <w:lvl w:ilvl="0">
        <w:numFmt w:val="bullet"/>
        <w:lvlText w:val="o"/>
        <w:lvlJc w:val="left"/>
        <w:pPr>
          <w:tabs>
            <w:tab w:val="num" w:pos="720"/>
          </w:tabs>
          <w:ind w:left="720" w:hanging="360"/>
        </w:pPr>
        <w:rPr>
          <w:rFonts w:ascii="Courier New" w:hAnsi="Courier New" w:hint="default"/>
          <w:sz w:val="20"/>
        </w:rPr>
      </w:lvl>
    </w:lvlOverride>
  </w:num>
  <w:num w:numId="14" w16cid:durableId="73816928">
    <w:abstractNumId w:val="31"/>
    <w:lvlOverride w:ilvl="1">
      <w:lvl w:ilvl="1">
        <w:numFmt w:val="bullet"/>
        <w:lvlText w:val=""/>
        <w:lvlJc w:val="left"/>
        <w:pPr>
          <w:tabs>
            <w:tab w:val="num" w:pos="1440"/>
          </w:tabs>
          <w:ind w:left="1440" w:hanging="360"/>
        </w:pPr>
        <w:rPr>
          <w:rFonts w:ascii="Wingdings" w:hAnsi="Wingdings" w:hint="default"/>
          <w:sz w:val="20"/>
        </w:rPr>
      </w:lvl>
    </w:lvlOverride>
  </w:num>
  <w:num w:numId="15" w16cid:durableId="1221285488">
    <w:abstractNumId w:val="31"/>
    <w:lvlOverride w:ilvl="0">
      <w:lvl w:ilvl="0">
        <w:numFmt w:val="bullet"/>
        <w:lvlText w:val="o"/>
        <w:lvlJc w:val="left"/>
        <w:pPr>
          <w:tabs>
            <w:tab w:val="num" w:pos="720"/>
          </w:tabs>
          <w:ind w:left="720" w:hanging="360"/>
        </w:pPr>
        <w:rPr>
          <w:rFonts w:ascii="Courier New" w:hAnsi="Courier New" w:hint="default"/>
          <w:sz w:val="20"/>
        </w:rPr>
      </w:lvl>
    </w:lvlOverride>
  </w:num>
  <w:num w:numId="16" w16cid:durableId="1214003609">
    <w:abstractNumId w:val="31"/>
    <w:lvlOverride w:ilvl="1">
      <w:lvl w:ilvl="1">
        <w:numFmt w:val="bullet"/>
        <w:lvlText w:val=""/>
        <w:lvlJc w:val="left"/>
        <w:pPr>
          <w:tabs>
            <w:tab w:val="num" w:pos="1440"/>
          </w:tabs>
          <w:ind w:left="1440" w:hanging="360"/>
        </w:pPr>
        <w:rPr>
          <w:rFonts w:ascii="Wingdings" w:hAnsi="Wingdings" w:hint="default"/>
          <w:sz w:val="20"/>
        </w:rPr>
      </w:lvl>
    </w:lvlOverride>
  </w:num>
  <w:num w:numId="17" w16cid:durableId="400831473">
    <w:abstractNumId w:val="31"/>
    <w:lvlOverride w:ilvl="0">
      <w:lvl w:ilvl="0">
        <w:numFmt w:val="bullet"/>
        <w:lvlText w:val="o"/>
        <w:lvlJc w:val="left"/>
        <w:pPr>
          <w:tabs>
            <w:tab w:val="num" w:pos="720"/>
          </w:tabs>
          <w:ind w:left="720" w:hanging="360"/>
        </w:pPr>
        <w:rPr>
          <w:rFonts w:ascii="Courier New" w:hAnsi="Courier New" w:hint="default"/>
          <w:sz w:val="20"/>
        </w:rPr>
      </w:lvl>
    </w:lvlOverride>
  </w:num>
  <w:num w:numId="18" w16cid:durableId="147794058">
    <w:abstractNumId w:val="31"/>
    <w:lvlOverride w:ilvl="1">
      <w:lvl w:ilvl="1">
        <w:numFmt w:val="bullet"/>
        <w:lvlText w:val=""/>
        <w:lvlJc w:val="left"/>
        <w:pPr>
          <w:tabs>
            <w:tab w:val="num" w:pos="1440"/>
          </w:tabs>
          <w:ind w:left="1440" w:hanging="360"/>
        </w:pPr>
        <w:rPr>
          <w:rFonts w:ascii="Wingdings" w:hAnsi="Wingdings" w:hint="default"/>
          <w:sz w:val="20"/>
        </w:rPr>
      </w:lvl>
    </w:lvlOverride>
  </w:num>
  <w:num w:numId="19" w16cid:durableId="1091584663">
    <w:abstractNumId w:val="37"/>
    <w:lvlOverride w:ilvl="0">
      <w:lvl w:ilvl="0">
        <w:numFmt w:val="bullet"/>
        <w:lvlText w:val="o"/>
        <w:lvlJc w:val="left"/>
        <w:pPr>
          <w:tabs>
            <w:tab w:val="num" w:pos="720"/>
          </w:tabs>
          <w:ind w:left="720" w:hanging="360"/>
        </w:pPr>
        <w:rPr>
          <w:rFonts w:ascii="Courier New" w:hAnsi="Courier New" w:hint="default"/>
          <w:sz w:val="20"/>
        </w:rPr>
      </w:lvl>
    </w:lvlOverride>
  </w:num>
  <w:num w:numId="20" w16cid:durableId="573708490">
    <w:abstractNumId w:val="35"/>
    <w:lvlOverride w:ilvl="0">
      <w:lvl w:ilvl="0">
        <w:numFmt w:val="bullet"/>
        <w:lvlText w:val="o"/>
        <w:lvlJc w:val="left"/>
        <w:pPr>
          <w:tabs>
            <w:tab w:val="num" w:pos="720"/>
          </w:tabs>
          <w:ind w:left="720" w:hanging="360"/>
        </w:pPr>
        <w:rPr>
          <w:rFonts w:ascii="Courier New" w:hAnsi="Courier New" w:hint="default"/>
          <w:sz w:val="20"/>
        </w:rPr>
      </w:lvl>
    </w:lvlOverride>
  </w:num>
  <w:num w:numId="21" w16cid:durableId="1078211326">
    <w:abstractNumId w:val="35"/>
    <w:lvlOverride w:ilvl="1">
      <w:lvl w:ilvl="1">
        <w:numFmt w:val="bullet"/>
        <w:lvlText w:val=""/>
        <w:lvlJc w:val="left"/>
        <w:pPr>
          <w:tabs>
            <w:tab w:val="num" w:pos="1440"/>
          </w:tabs>
          <w:ind w:left="1440" w:hanging="360"/>
        </w:pPr>
        <w:rPr>
          <w:rFonts w:ascii="Wingdings" w:hAnsi="Wingdings" w:hint="default"/>
          <w:sz w:val="20"/>
        </w:rPr>
      </w:lvl>
    </w:lvlOverride>
  </w:num>
  <w:num w:numId="22" w16cid:durableId="671252379">
    <w:abstractNumId w:val="30"/>
    <w:lvlOverride w:ilvl="0">
      <w:lvl w:ilvl="0">
        <w:numFmt w:val="bullet"/>
        <w:lvlText w:val="o"/>
        <w:lvlJc w:val="left"/>
        <w:pPr>
          <w:tabs>
            <w:tab w:val="num" w:pos="720"/>
          </w:tabs>
          <w:ind w:left="720" w:hanging="360"/>
        </w:pPr>
        <w:rPr>
          <w:rFonts w:ascii="Courier New" w:hAnsi="Courier New" w:hint="default"/>
          <w:sz w:val="20"/>
        </w:rPr>
      </w:lvl>
    </w:lvlOverride>
  </w:num>
  <w:num w:numId="23" w16cid:durableId="1086607341">
    <w:abstractNumId w:val="30"/>
    <w:lvlOverride w:ilvl="1">
      <w:lvl w:ilvl="1">
        <w:numFmt w:val="bullet"/>
        <w:lvlText w:val=""/>
        <w:lvlJc w:val="left"/>
        <w:pPr>
          <w:tabs>
            <w:tab w:val="num" w:pos="1440"/>
          </w:tabs>
          <w:ind w:left="1440" w:hanging="360"/>
        </w:pPr>
        <w:rPr>
          <w:rFonts w:ascii="Wingdings" w:hAnsi="Wingdings" w:hint="default"/>
          <w:sz w:val="20"/>
        </w:rPr>
      </w:lvl>
    </w:lvlOverride>
  </w:num>
  <w:num w:numId="24" w16cid:durableId="569198123">
    <w:abstractNumId w:val="19"/>
  </w:num>
  <w:num w:numId="25" w16cid:durableId="737241068">
    <w:abstractNumId w:val="5"/>
  </w:num>
  <w:num w:numId="26" w16cid:durableId="1868791129">
    <w:abstractNumId w:val="28"/>
  </w:num>
  <w:num w:numId="27" w16cid:durableId="1752385454">
    <w:abstractNumId w:val="3"/>
    <w:lvlOverride w:ilvl="0">
      <w:lvl w:ilvl="0">
        <w:numFmt w:val="decimal"/>
        <w:lvlText w:val="%1."/>
        <w:lvlJc w:val="left"/>
      </w:lvl>
    </w:lvlOverride>
  </w:num>
  <w:num w:numId="28" w16cid:durableId="88356225">
    <w:abstractNumId w:val="15"/>
    <w:lvlOverride w:ilvl="0">
      <w:lvl w:ilvl="0">
        <w:numFmt w:val="decimal"/>
        <w:lvlText w:val="%1."/>
        <w:lvlJc w:val="left"/>
      </w:lvl>
    </w:lvlOverride>
  </w:num>
  <w:num w:numId="29" w16cid:durableId="1466267977">
    <w:abstractNumId w:val="2"/>
    <w:lvlOverride w:ilvl="0">
      <w:lvl w:ilvl="0">
        <w:numFmt w:val="decimal"/>
        <w:lvlText w:val="%1."/>
        <w:lvlJc w:val="left"/>
      </w:lvl>
    </w:lvlOverride>
  </w:num>
  <w:num w:numId="30" w16cid:durableId="1693336406">
    <w:abstractNumId w:val="22"/>
    <w:lvlOverride w:ilvl="0">
      <w:lvl w:ilvl="0">
        <w:numFmt w:val="decimal"/>
        <w:lvlText w:val="%1."/>
        <w:lvlJc w:val="left"/>
      </w:lvl>
    </w:lvlOverride>
  </w:num>
  <w:num w:numId="31" w16cid:durableId="556015311">
    <w:abstractNumId w:val="8"/>
  </w:num>
  <w:num w:numId="32" w16cid:durableId="1785416678">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33" w16cid:durableId="239365428">
    <w:abstractNumId w:val="9"/>
    <w:lvlOverride w:ilvl="0">
      <w:lvl w:ilvl="0">
        <w:numFmt w:val="bullet"/>
        <w:lvlText w:val="o"/>
        <w:lvlJc w:val="left"/>
        <w:pPr>
          <w:tabs>
            <w:tab w:val="num" w:pos="1637"/>
          </w:tabs>
          <w:ind w:left="1637" w:hanging="360"/>
        </w:pPr>
        <w:rPr>
          <w:rFonts w:ascii="Courier New" w:hAnsi="Courier New" w:hint="default"/>
          <w:sz w:val="20"/>
        </w:rPr>
      </w:lvl>
    </w:lvlOverride>
  </w:num>
  <w:num w:numId="34" w16cid:durableId="784496763">
    <w:abstractNumId w:val="34"/>
    <w:lvlOverride w:ilvl="0">
      <w:lvl w:ilvl="0">
        <w:numFmt w:val="bullet"/>
        <w:lvlText w:val="o"/>
        <w:lvlJc w:val="left"/>
        <w:pPr>
          <w:tabs>
            <w:tab w:val="num" w:pos="720"/>
          </w:tabs>
          <w:ind w:left="720" w:hanging="360"/>
        </w:pPr>
        <w:rPr>
          <w:rFonts w:ascii="Courier New" w:hAnsi="Courier New" w:hint="default"/>
          <w:sz w:val="20"/>
        </w:rPr>
      </w:lvl>
    </w:lvlOverride>
  </w:num>
  <w:num w:numId="35" w16cid:durableId="1679383926">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36" w16cid:durableId="1492595385">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37" w16cid:durableId="1995330903">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38" w16cid:durableId="2138788905">
    <w:abstractNumId w:val="4"/>
  </w:num>
  <w:num w:numId="39" w16cid:durableId="1978609662">
    <w:abstractNumId w:val="11"/>
  </w:num>
  <w:num w:numId="40" w16cid:durableId="7175860">
    <w:abstractNumId w:val="25"/>
  </w:num>
  <w:num w:numId="41" w16cid:durableId="872380735">
    <w:abstractNumId w:val="0"/>
  </w:num>
  <w:num w:numId="42" w16cid:durableId="1971276061">
    <w:abstractNumId w:val="32"/>
  </w:num>
  <w:num w:numId="43" w16cid:durableId="2043241357">
    <w:abstractNumId w:val="10"/>
  </w:num>
  <w:num w:numId="44" w16cid:durableId="410349044">
    <w:abstractNumId w:val="18"/>
  </w:num>
  <w:num w:numId="45" w16cid:durableId="198010183">
    <w:abstractNumId w:val="27"/>
  </w:num>
  <w:num w:numId="46" w16cid:durableId="785581567">
    <w:abstractNumId w:val="38"/>
  </w:num>
  <w:num w:numId="47" w16cid:durableId="1175412906">
    <w:abstractNumId w:val="26"/>
  </w:num>
  <w:num w:numId="48" w16cid:durableId="5887394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intFractionalCharacterWidth/>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71"/>
    <w:rsid w:val="00007D59"/>
    <w:rsid w:val="000148D7"/>
    <w:rsid w:val="00054401"/>
    <w:rsid w:val="00082B71"/>
    <w:rsid w:val="00082C96"/>
    <w:rsid w:val="000B3E2B"/>
    <w:rsid w:val="000B6A0C"/>
    <w:rsid w:val="000C7BA9"/>
    <w:rsid w:val="000D0CDE"/>
    <w:rsid w:val="000F3760"/>
    <w:rsid w:val="00101C32"/>
    <w:rsid w:val="00155FE6"/>
    <w:rsid w:val="0016423B"/>
    <w:rsid w:val="001763BB"/>
    <w:rsid w:val="00177EEC"/>
    <w:rsid w:val="0018167B"/>
    <w:rsid w:val="001A30F9"/>
    <w:rsid w:val="001B758C"/>
    <w:rsid w:val="001E6C18"/>
    <w:rsid w:val="001F09BC"/>
    <w:rsid w:val="001F6289"/>
    <w:rsid w:val="0022019F"/>
    <w:rsid w:val="00223530"/>
    <w:rsid w:val="00223E0C"/>
    <w:rsid w:val="00247674"/>
    <w:rsid w:val="00256513"/>
    <w:rsid w:val="002571FB"/>
    <w:rsid w:val="002B02C3"/>
    <w:rsid w:val="002C01F7"/>
    <w:rsid w:val="002C0CD6"/>
    <w:rsid w:val="002C6FEC"/>
    <w:rsid w:val="002F11BD"/>
    <w:rsid w:val="00301800"/>
    <w:rsid w:val="003B799E"/>
    <w:rsid w:val="003C6862"/>
    <w:rsid w:val="00401126"/>
    <w:rsid w:val="004023DD"/>
    <w:rsid w:val="00402D5B"/>
    <w:rsid w:val="004512C7"/>
    <w:rsid w:val="00473DB5"/>
    <w:rsid w:val="00474DCC"/>
    <w:rsid w:val="004A52D0"/>
    <w:rsid w:val="004C6AF3"/>
    <w:rsid w:val="004F3516"/>
    <w:rsid w:val="0052710E"/>
    <w:rsid w:val="005516BA"/>
    <w:rsid w:val="0055241A"/>
    <w:rsid w:val="005A7CCD"/>
    <w:rsid w:val="005D0DCD"/>
    <w:rsid w:val="005E062F"/>
    <w:rsid w:val="005F1814"/>
    <w:rsid w:val="005F227B"/>
    <w:rsid w:val="005F5281"/>
    <w:rsid w:val="005F70CB"/>
    <w:rsid w:val="00607522"/>
    <w:rsid w:val="0062500F"/>
    <w:rsid w:val="00652F3A"/>
    <w:rsid w:val="006906A4"/>
    <w:rsid w:val="006A0BB7"/>
    <w:rsid w:val="006C29D4"/>
    <w:rsid w:val="006D3283"/>
    <w:rsid w:val="006F60C3"/>
    <w:rsid w:val="00701E41"/>
    <w:rsid w:val="00713519"/>
    <w:rsid w:val="00722ECB"/>
    <w:rsid w:val="00746628"/>
    <w:rsid w:val="007638DD"/>
    <w:rsid w:val="00777AC1"/>
    <w:rsid w:val="00794328"/>
    <w:rsid w:val="007B2738"/>
    <w:rsid w:val="007D4E9A"/>
    <w:rsid w:val="00804E94"/>
    <w:rsid w:val="00827A7C"/>
    <w:rsid w:val="008637A3"/>
    <w:rsid w:val="0087085B"/>
    <w:rsid w:val="0087400B"/>
    <w:rsid w:val="008C3F2D"/>
    <w:rsid w:val="008F3F1B"/>
    <w:rsid w:val="00903C54"/>
    <w:rsid w:val="009102B9"/>
    <w:rsid w:val="009269E0"/>
    <w:rsid w:val="00930B5A"/>
    <w:rsid w:val="00936275"/>
    <w:rsid w:val="00941E4C"/>
    <w:rsid w:val="00952149"/>
    <w:rsid w:val="00965B71"/>
    <w:rsid w:val="00971DA2"/>
    <w:rsid w:val="00977BB2"/>
    <w:rsid w:val="009B2DBD"/>
    <w:rsid w:val="009B6F99"/>
    <w:rsid w:val="009C63B3"/>
    <w:rsid w:val="009F037D"/>
    <w:rsid w:val="009F7DB5"/>
    <w:rsid w:val="00A04E4D"/>
    <w:rsid w:val="00A3668D"/>
    <w:rsid w:val="00A441A0"/>
    <w:rsid w:val="00A51159"/>
    <w:rsid w:val="00AD0FA1"/>
    <w:rsid w:val="00B0098C"/>
    <w:rsid w:val="00B01AE7"/>
    <w:rsid w:val="00B221C1"/>
    <w:rsid w:val="00B434CE"/>
    <w:rsid w:val="00B5706D"/>
    <w:rsid w:val="00B63218"/>
    <w:rsid w:val="00B9355E"/>
    <w:rsid w:val="00BD26A9"/>
    <w:rsid w:val="00BE22AC"/>
    <w:rsid w:val="00BF2707"/>
    <w:rsid w:val="00C10531"/>
    <w:rsid w:val="00C46B81"/>
    <w:rsid w:val="00C72DB9"/>
    <w:rsid w:val="00C87C70"/>
    <w:rsid w:val="00CB0A86"/>
    <w:rsid w:val="00D0079C"/>
    <w:rsid w:val="00D01164"/>
    <w:rsid w:val="00D257AC"/>
    <w:rsid w:val="00D3131E"/>
    <w:rsid w:val="00D35CFA"/>
    <w:rsid w:val="00D50378"/>
    <w:rsid w:val="00D5155A"/>
    <w:rsid w:val="00D923C7"/>
    <w:rsid w:val="00D92F72"/>
    <w:rsid w:val="00DF3A3A"/>
    <w:rsid w:val="00DF74F5"/>
    <w:rsid w:val="00ED4881"/>
    <w:rsid w:val="00ED5BE1"/>
    <w:rsid w:val="00F11DC7"/>
    <w:rsid w:val="00F13610"/>
    <w:rsid w:val="00F31E38"/>
    <w:rsid w:val="00F3437E"/>
    <w:rsid w:val="00F50ACC"/>
    <w:rsid w:val="00F55C6F"/>
    <w:rsid w:val="00F71274"/>
    <w:rsid w:val="00F73206"/>
    <w:rsid w:val="00F846A8"/>
    <w:rsid w:val="00F8474B"/>
    <w:rsid w:val="00F95092"/>
    <w:rsid w:val="00FB2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37AD8"/>
  <w15:chartTrackingRefBased/>
  <w15:docId w15:val="{80DA7356-FDA9-4B26-B2A3-553E4BA77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AEE"/>
    <w:pPr>
      <w:overflowPunct w:val="0"/>
      <w:autoSpaceDE w:val="0"/>
      <w:autoSpaceDN w:val="0"/>
      <w:adjustRightInd w:val="0"/>
      <w:spacing w:after="180"/>
      <w:textAlignment w:val="baseline"/>
    </w:pPr>
    <w:rPr>
      <w:rFonts w:ascii="Times New Roman" w:hAnsi="Times New Roman"/>
    </w:rPr>
  </w:style>
  <w:style w:type="paragraph" w:styleId="Titre1">
    <w:name w:val="heading 1"/>
    <w:next w:val="Normal"/>
    <w:qFormat/>
    <w:rsid w:val="00FB2A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FB2AEE"/>
    <w:pPr>
      <w:pBdr>
        <w:top w:val="none" w:sz="0" w:space="0" w:color="auto"/>
      </w:pBdr>
      <w:spacing w:before="180"/>
      <w:outlineLvl w:val="1"/>
    </w:pPr>
    <w:rPr>
      <w:sz w:val="32"/>
    </w:rPr>
  </w:style>
  <w:style w:type="paragraph" w:styleId="Titre3">
    <w:name w:val="heading 3"/>
    <w:basedOn w:val="Titre2"/>
    <w:next w:val="Normal"/>
    <w:qFormat/>
    <w:rsid w:val="00FB2AEE"/>
    <w:pPr>
      <w:spacing w:before="120"/>
      <w:outlineLvl w:val="2"/>
    </w:pPr>
    <w:rPr>
      <w:sz w:val="28"/>
    </w:rPr>
  </w:style>
  <w:style w:type="paragraph" w:styleId="Titre4">
    <w:name w:val="heading 4"/>
    <w:basedOn w:val="Titre3"/>
    <w:next w:val="Normal"/>
    <w:qFormat/>
    <w:rsid w:val="00FB2AEE"/>
    <w:pPr>
      <w:ind w:left="1418" w:hanging="1418"/>
      <w:outlineLvl w:val="3"/>
    </w:pPr>
    <w:rPr>
      <w:sz w:val="24"/>
    </w:rPr>
  </w:style>
  <w:style w:type="paragraph" w:styleId="Titre5">
    <w:name w:val="heading 5"/>
    <w:basedOn w:val="Titre4"/>
    <w:next w:val="Normal"/>
    <w:qFormat/>
    <w:rsid w:val="00FB2AEE"/>
    <w:pPr>
      <w:ind w:left="1701" w:hanging="1701"/>
      <w:outlineLvl w:val="4"/>
    </w:pPr>
    <w:rPr>
      <w:sz w:val="22"/>
    </w:rPr>
  </w:style>
  <w:style w:type="paragraph" w:styleId="Titre6">
    <w:name w:val="heading 6"/>
    <w:basedOn w:val="H6"/>
    <w:next w:val="Normal"/>
    <w:qFormat/>
    <w:rsid w:val="00FB2AEE"/>
    <w:pPr>
      <w:outlineLvl w:val="5"/>
    </w:pPr>
  </w:style>
  <w:style w:type="paragraph" w:styleId="Titre7">
    <w:name w:val="heading 7"/>
    <w:basedOn w:val="H6"/>
    <w:next w:val="Normal"/>
    <w:qFormat/>
    <w:rsid w:val="00FB2AEE"/>
    <w:pPr>
      <w:outlineLvl w:val="6"/>
    </w:pPr>
  </w:style>
  <w:style w:type="paragraph" w:styleId="Titre8">
    <w:name w:val="heading 8"/>
    <w:basedOn w:val="Titre1"/>
    <w:next w:val="Normal"/>
    <w:qFormat/>
    <w:rsid w:val="00FB2AEE"/>
    <w:pPr>
      <w:ind w:left="0" w:firstLine="0"/>
      <w:outlineLvl w:val="7"/>
    </w:pPr>
  </w:style>
  <w:style w:type="paragraph" w:styleId="Titre9">
    <w:name w:val="heading 9"/>
    <w:basedOn w:val="Titre8"/>
    <w:next w:val="Normal"/>
    <w:qFormat/>
    <w:rsid w:val="00FB2AE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FB2AEE"/>
    <w:pPr>
      <w:spacing w:before="180"/>
      <w:ind w:left="2693" w:hanging="2693"/>
    </w:pPr>
    <w:rPr>
      <w:b/>
    </w:rPr>
  </w:style>
  <w:style w:type="paragraph" w:styleId="TM1">
    <w:name w:val="toc 1"/>
    <w:semiHidden/>
    <w:rsid w:val="00FB2A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B2A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FB2AEE"/>
    <w:pPr>
      <w:ind w:left="1701" w:hanging="1701"/>
    </w:pPr>
  </w:style>
  <w:style w:type="paragraph" w:styleId="TM4">
    <w:name w:val="toc 4"/>
    <w:basedOn w:val="TM3"/>
    <w:semiHidden/>
    <w:rsid w:val="00FB2AEE"/>
    <w:pPr>
      <w:ind w:left="1418" w:hanging="1418"/>
    </w:pPr>
  </w:style>
  <w:style w:type="paragraph" w:styleId="TM3">
    <w:name w:val="toc 3"/>
    <w:basedOn w:val="TM2"/>
    <w:uiPriority w:val="39"/>
    <w:rsid w:val="00FB2AEE"/>
    <w:pPr>
      <w:ind w:left="1134" w:hanging="1134"/>
    </w:pPr>
  </w:style>
  <w:style w:type="paragraph" w:styleId="TM2">
    <w:name w:val="toc 2"/>
    <w:basedOn w:val="TM1"/>
    <w:uiPriority w:val="39"/>
    <w:rsid w:val="00FB2AEE"/>
    <w:pPr>
      <w:keepNext w:val="0"/>
      <w:spacing w:before="0"/>
      <w:ind w:left="851" w:hanging="851"/>
    </w:pPr>
    <w:rPr>
      <w:sz w:val="20"/>
    </w:rPr>
  </w:style>
  <w:style w:type="paragraph" w:styleId="Index2">
    <w:name w:val="index 2"/>
    <w:basedOn w:val="Index1"/>
    <w:semiHidden/>
    <w:rsid w:val="00FB2AEE"/>
    <w:pPr>
      <w:ind w:left="284"/>
    </w:pPr>
  </w:style>
  <w:style w:type="paragraph" w:styleId="Index1">
    <w:name w:val="index 1"/>
    <w:basedOn w:val="Normal"/>
    <w:semiHidden/>
    <w:rsid w:val="00FB2AEE"/>
    <w:pPr>
      <w:keepLines/>
      <w:spacing w:after="0"/>
    </w:pPr>
  </w:style>
  <w:style w:type="paragraph" w:customStyle="1" w:styleId="ZH">
    <w:name w:val="ZH"/>
    <w:rsid w:val="00FB2A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FB2AEE"/>
    <w:pPr>
      <w:outlineLvl w:val="9"/>
    </w:pPr>
  </w:style>
  <w:style w:type="paragraph" w:styleId="Listenumros2">
    <w:name w:val="List Number 2"/>
    <w:basedOn w:val="Listenumros"/>
    <w:semiHidden/>
    <w:rsid w:val="00FB2AEE"/>
    <w:pPr>
      <w:ind w:left="851"/>
    </w:pPr>
  </w:style>
  <w:style w:type="paragraph" w:styleId="En-tte">
    <w:name w:val="header"/>
    <w:semiHidden/>
    <w:rsid w:val="00FB2AEE"/>
    <w:pPr>
      <w:widowControl w:val="0"/>
      <w:overflowPunct w:val="0"/>
      <w:autoSpaceDE w:val="0"/>
      <w:autoSpaceDN w:val="0"/>
      <w:adjustRightInd w:val="0"/>
      <w:textAlignment w:val="baseline"/>
    </w:pPr>
    <w:rPr>
      <w:rFonts w:ascii="Arial" w:hAnsi="Arial"/>
      <w:b/>
      <w:noProof/>
      <w:sz w:val="18"/>
    </w:rPr>
  </w:style>
  <w:style w:type="character" w:styleId="Appelnotedebasdep">
    <w:name w:val="footnote reference"/>
    <w:basedOn w:val="Policepardfaut"/>
    <w:semiHidden/>
    <w:rsid w:val="00FB2AEE"/>
    <w:rPr>
      <w:b/>
      <w:position w:val="6"/>
      <w:sz w:val="16"/>
    </w:rPr>
  </w:style>
  <w:style w:type="paragraph" w:styleId="Notedebasdepage">
    <w:name w:val="footnote text"/>
    <w:basedOn w:val="Normal"/>
    <w:semiHidden/>
    <w:rsid w:val="00FB2AEE"/>
    <w:pPr>
      <w:keepLines/>
      <w:spacing w:after="0"/>
      <w:ind w:left="454" w:hanging="454"/>
    </w:pPr>
    <w:rPr>
      <w:sz w:val="16"/>
    </w:rPr>
  </w:style>
  <w:style w:type="paragraph" w:customStyle="1" w:styleId="TAH">
    <w:name w:val="TAH"/>
    <w:basedOn w:val="TAC"/>
    <w:rsid w:val="00FB2AEE"/>
    <w:rPr>
      <w:b/>
    </w:rPr>
  </w:style>
  <w:style w:type="paragraph" w:customStyle="1" w:styleId="TAC">
    <w:name w:val="TAC"/>
    <w:basedOn w:val="TAL"/>
    <w:rsid w:val="00FB2AEE"/>
    <w:pPr>
      <w:jc w:val="center"/>
    </w:pPr>
  </w:style>
  <w:style w:type="paragraph" w:customStyle="1" w:styleId="TF">
    <w:name w:val="TF"/>
    <w:basedOn w:val="TH"/>
    <w:rsid w:val="00FB2AEE"/>
    <w:pPr>
      <w:keepNext w:val="0"/>
      <w:spacing w:before="0" w:after="240"/>
    </w:pPr>
  </w:style>
  <w:style w:type="paragraph" w:customStyle="1" w:styleId="NO">
    <w:name w:val="NO"/>
    <w:basedOn w:val="Normal"/>
    <w:rsid w:val="00FB2AEE"/>
    <w:pPr>
      <w:keepLines/>
      <w:ind w:left="1135" w:hanging="851"/>
    </w:pPr>
  </w:style>
  <w:style w:type="paragraph" w:styleId="TM9">
    <w:name w:val="toc 9"/>
    <w:basedOn w:val="TM8"/>
    <w:semiHidden/>
    <w:rsid w:val="00FB2AEE"/>
    <w:pPr>
      <w:ind w:left="1418" w:hanging="1418"/>
    </w:pPr>
  </w:style>
  <w:style w:type="paragraph" w:customStyle="1" w:styleId="EX">
    <w:name w:val="EX"/>
    <w:basedOn w:val="Normal"/>
    <w:rsid w:val="00FB2AEE"/>
    <w:pPr>
      <w:keepLines/>
      <w:ind w:left="1702" w:hanging="1418"/>
    </w:pPr>
  </w:style>
  <w:style w:type="paragraph" w:customStyle="1" w:styleId="FP">
    <w:name w:val="FP"/>
    <w:basedOn w:val="Normal"/>
    <w:rsid w:val="00FB2AEE"/>
    <w:pPr>
      <w:spacing w:after="0"/>
    </w:pPr>
  </w:style>
  <w:style w:type="paragraph" w:customStyle="1" w:styleId="LD">
    <w:name w:val="LD"/>
    <w:rsid w:val="00FB2AE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2AEE"/>
    <w:pPr>
      <w:spacing w:after="0"/>
    </w:pPr>
  </w:style>
  <w:style w:type="paragraph" w:customStyle="1" w:styleId="EW">
    <w:name w:val="EW"/>
    <w:basedOn w:val="EX"/>
    <w:rsid w:val="00FB2AEE"/>
    <w:pPr>
      <w:spacing w:after="0"/>
    </w:pPr>
  </w:style>
  <w:style w:type="paragraph" w:styleId="TM6">
    <w:name w:val="toc 6"/>
    <w:basedOn w:val="TM5"/>
    <w:next w:val="Normal"/>
    <w:semiHidden/>
    <w:rsid w:val="00FB2AEE"/>
    <w:pPr>
      <w:ind w:left="1985" w:hanging="1985"/>
    </w:pPr>
  </w:style>
  <w:style w:type="paragraph" w:styleId="TM7">
    <w:name w:val="toc 7"/>
    <w:basedOn w:val="TM6"/>
    <w:next w:val="Normal"/>
    <w:semiHidden/>
    <w:rsid w:val="00FB2AEE"/>
    <w:pPr>
      <w:ind w:left="2268" w:hanging="2268"/>
    </w:pPr>
  </w:style>
  <w:style w:type="paragraph" w:styleId="Listepuces2">
    <w:name w:val="List Bullet 2"/>
    <w:basedOn w:val="Listepuces"/>
    <w:semiHidden/>
    <w:rsid w:val="00FB2AEE"/>
    <w:pPr>
      <w:ind w:left="851"/>
    </w:pPr>
  </w:style>
  <w:style w:type="paragraph" w:styleId="Listepuces3">
    <w:name w:val="List Bullet 3"/>
    <w:basedOn w:val="Listepuces2"/>
    <w:semiHidden/>
    <w:rsid w:val="00FB2AEE"/>
    <w:pPr>
      <w:ind w:left="1135"/>
    </w:pPr>
  </w:style>
  <w:style w:type="paragraph" w:styleId="Listenumros">
    <w:name w:val="List Number"/>
    <w:basedOn w:val="Liste"/>
    <w:semiHidden/>
    <w:rsid w:val="00FB2AEE"/>
  </w:style>
  <w:style w:type="paragraph" w:customStyle="1" w:styleId="EQ">
    <w:name w:val="EQ"/>
    <w:basedOn w:val="Normal"/>
    <w:next w:val="Normal"/>
    <w:rsid w:val="00FB2AEE"/>
    <w:pPr>
      <w:keepLines/>
      <w:tabs>
        <w:tab w:val="center" w:pos="4536"/>
        <w:tab w:val="right" w:pos="9072"/>
      </w:tabs>
    </w:pPr>
    <w:rPr>
      <w:noProof/>
    </w:rPr>
  </w:style>
  <w:style w:type="paragraph" w:customStyle="1" w:styleId="TH">
    <w:name w:val="TH"/>
    <w:basedOn w:val="Normal"/>
    <w:rsid w:val="00FB2AEE"/>
    <w:pPr>
      <w:keepNext/>
      <w:keepLines/>
      <w:spacing w:before="60"/>
      <w:jc w:val="center"/>
    </w:pPr>
    <w:rPr>
      <w:rFonts w:ascii="Arial" w:hAnsi="Arial"/>
      <w:b/>
    </w:rPr>
  </w:style>
  <w:style w:type="paragraph" w:customStyle="1" w:styleId="NF">
    <w:name w:val="NF"/>
    <w:basedOn w:val="NO"/>
    <w:rsid w:val="00FB2AEE"/>
    <w:pPr>
      <w:keepNext/>
      <w:spacing w:after="0"/>
    </w:pPr>
    <w:rPr>
      <w:rFonts w:ascii="Arial" w:hAnsi="Arial"/>
      <w:sz w:val="18"/>
    </w:rPr>
  </w:style>
  <w:style w:type="paragraph" w:customStyle="1" w:styleId="PL">
    <w:name w:val="PL"/>
    <w:rsid w:val="00FB2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2AEE"/>
    <w:pPr>
      <w:jc w:val="right"/>
    </w:pPr>
  </w:style>
  <w:style w:type="paragraph" w:customStyle="1" w:styleId="H6">
    <w:name w:val="H6"/>
    <w:basedOn w:val="Titre5"/>
    <w:next w:val="Normal"/>
    <w:rsid w:val="00FB2AEE"/>
    <w:pPr>
      <w:ind w:left="1985" w:hanging="1985"/>
      <w:outlineLvl w:val="9"/>
    </w:pPr>
    <w:rPr>
      <w:sz w:val="20"/>
    </w:rPr>
  </w:style>
  <w:style w:type="paragraph" w:customStyle="1" w:styleId="TAN">
    <w:name w:val="TAN"/>
    <w:basedOn w:val="TAL"/>
    <w:rsid w:val="00FB2AEE"/>
    <w:pPr>
      <w:ind w:left="851" w:hanging="851"/>
    </w:pPr>
  </w:style>
  <w:style w:type="paragraph" w:customStyle="1" w:styleId="TAL">
    <w:name w:val="TAL"/>
    <w:basedOn w:val="Normal"/>
    <w:rsid w:val="00FB2AEE"/>
    <w:pPr>
      <w:keepNext/>
      <w:keepLines/>
      <w:spacing w:after="0"/>
    </w:pPr>
    <w:rPr>
      <w:rFonts w:ascii="Arial" w:hAnsi="Arial"/>
      <w:sz w:val="18"/>
    </w:rPr>
  </w:style>
  <w:style w:type="paragraph" w:customStyle="1" w:styleId="ZA">
    <w:name w:val="ZA"/>
    <w:rsid w:val="00FB2A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2A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2A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2A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2AEE"/>
    <w:pPr>
      <w:framePr w:wrap="notBeside" w:y="16161"/>
    </w:pPr>
  </w:style>
  <w:style w:type="character" w:customStyle="1" w:styleId="ZGSM">
    <w:name w:val="ZGSM"/>
    <w:rsid w:val="00FB2AEE"/>
  </w:style>
  <w:style w:type="paragraph" w:styleId="Liste2">
    <w:name w:val="List 2"/>
    <w:basedOn w:val="Liste"/>
    <w:semiHidden/>
    <w:rsid w:val="00FB2AEE"/>
    <w:pPr>
      <w:ind w:left="851"/>
    </w:pPr>
  </w:style>
  <w:style w:type="paragraph" w:customStyle="1" w:styleId="ZG">
    <w:name w:val="ZG"/>
    <w:rsid w:val="00FB2A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FB2AEE"/>
    <w:pPr>
      <w:ind w:left="1135"/>
    </w:pPr>
  </w:style>
  <w:style w:type="paragraph" w:styleId="Liste4">
    <w:name w:val="List 4"/>
    <w:basedOn w:val="Liste3"/>
    <w:semiHidden/>
    <w:rsid w:val="00FB2AEE"/>
    <w:pPr>
      <w:ind w:left="1418"/>
    </w:pPr>
  </w:style>
  <w:style w:type="paragraph" w:styleId="Liste5">
    <w:name w:val="List 5"/>
    <w:basedOn w:val="Liste4"/>
    <w:semiHidden/>
    <w:rsid w:val="00FB2AEE"/>
    <w:pPr>
      <w:ind w:left="1702"/>
    </w:pPr>
  </w:style>
  <w:style w:type="paragraph" w:customStyle="1" w:styleId="EditorsNote">
    <w:name w:val="Editor's Note"/>
    <w:basedOn w:val="NO"/>
    <w:rsid w:val="00FB2AEE"/>
    <w:rPr>
      <w:color w:val="FF0000"/>
    </w:rPr>
  </w:style>
  <w:style w:type="paragraph" w:styleId="Liste">
    <w:name w:val="List"/>
    <w:basedOn w:val="Normal"/>
    <w:semiHidden/>
    <w:rsid w:val="00FB2AEE"/>
    <w:pPr>
      <w:ind w:left="568" w:hanging="284"/>
    </w:pPr>
  </w:style>
  <w:style w:type="paragraph" w:styleId="Listepuces">
    <w:name w:val="List Bullet"/>
    <w:basedOn w:val="Liste"/>
    <w:semiHidden/>
    <w:rsid w:val="00FB2AEE"/>
  </w:style>
  <w:style w:type="paragraph" w:styleId="Listepuces4">
    <w:name w:val="List Bullet 4"/>
    <w:basedOn w:val="Listepuces3"/>
    <w:semiHidden/>
    <w:rsid w:val="00FB2AEE"/>
    <w:pPr>
      <w:ind w:left="1418"/>
    </w:pPr>
  </w:style>
  <w:style w:type="paragraph" w:styleId="Listepuces5">
    <w:name w:val="List Bullet 5"/>
    <w:basedOn w:val="Listepuces4"/>
    <w:semiHidden/>
    <w:rsid w:val="00FB2AEE"/>
    <w:pPr>
      <w:ind w:left="1702"/>
    </w:pPr>
  </w:style>
  <w:style w:type="paragraph" w:customStyle="1" w:styleId="B1">
    <w:name w:val="B1"/>
    <w:basedOn w:val="Liste"/>
    <w:link w:val="B1Char"/>
    <w:rsid w:val="00FB2AEE"/>
  </w:style>
  <w:style w:type="paragraph" w:customStyle="1" w:styleId="B2">
    <w:name w:val="B2"/>
    <w:basedOn w:val="Liste2"/>
    <w:rsid w:val="00FB2AEE"/>
  </w:style>
  <w:style w:type="paragraph" w:customStyle="1" w:styleId="B3">
    <w:name w:val="B3"/>
    <w:basedOn w:val="Liste3"/>
    <w:rsid w:val="00FB2AEE"/>
  </w:style>
  <w:style w:type="paragraph" w:customStyle="1" w:styleId="B4">
    <w:name w:val="B4"/>
    <w:basedOn w:val="Liste4"/>
    <w:rsid w:val="00FB2AEE"/>
  </w:style>
  <w:style w:type="paragraph" w:customStyle="1" w:styleId="B5">
    <w:name w:val="B5"/>
    <w:basedOn w:val="Liste5"/>
    <w:rsid w:val="00FB2AEE"/>
  </w:style>
  <w:style w:type="paragraph" w:styleId="Pieddepage">
    <w:name w:val="footer"/>
    <w:basedOn w:val="En-tte"/>
    <w:semiHidden/>
    <w:rsid w:val="00FB2AEE"/>
    <w:pPr>
      <w:jc w:val="center"/>
    </w:pPr>
    <w:rPr>
      <w:i/>
    </w:rPr>
  </w:style>
  <w:style w:type="paragraph" w:customStyle="1" w:styleId="ZTD">
    <w:name w:val="ZTD"/>
    <w:basedOn w:val="ZB"/>
    <w:rsid w:val="00FB2AEE"/>
    <w:pPr>
      <w:framePr w:hRule="auto" w:wrap="notBeside" w:y="852"/>
    </w:pPr>
    <w:rPr>
      <w:i w:val="0"/>
      <w:sz w:val="40"/>
    </w:rPr>
  </w:style>
  <w:style w:type="character" w:styleId="Numrodepage">
    <w:name w:val="page number"/>
    <w:basedOn w:val="Policepardfaut"/>
    <w:uiPriority w:val="99"/>
    <w:semiHidden/>
    <w:unhideWhenUsed/>
    <w:rsid w:val="00965B71"/>
  </w:style>
  <w:style w:type="table" w:styleId="Grilledutableau">
    <w:name w:val="Table Grid"/>
    <w:basedOn w:val="TableauNormal"/>
    <w:uiPriority w:val="39"/>
    <w:rsid w:val="0097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unhideWhenUsed/>
    <w:rsid w:val="00971DA2"/>
    <w:rPr>
      <w:color w:val="0563C1"/>
      <w:u w:val="single"/>
    </w:rPr>
  </w:style>
  <w:style w:type="character" w:styleId="Lienhypertextesuivivisit">
    <w:name w:val="FollowedHyperlink"/>
    <w:uiPriority w:val="99"/>
    <w:semiHidden/>
    <w:unhideWhenUsed/>
    <w:rsid w:val="00971DA2"/>
    <w:rPr>
      <w:color w:val="96607D"/>
      <w:u w:val="single"/>
    </w:rPr>
  </w:style>
  <w:style w:type="paragraph" w:customStyle="1" w:styleId="msonormal0">
    <w:name w:val="msonormal"/>
    <w:basedOn w:val="Normal"/>
    <w:rsid w:val="00971DA2"/>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971DA2"/>
    <w:pPr>
      <w:overflowPunct/>
      <w:autoSpaceDE/>
      <w:autoSpaceDN/>
      <w:adjustRightInd/>
      <w:spacing w:before="100" w:beforeAutospacing="1" w:after="100" w:afterAutospacing="1"/>
      <w:textAlignment w:val="auto"/>
    </w:pPr>
    <w:rPr>
      <w:b/>
      <w:bCs/>
      <w:sz w:val="24"/>
      <w:szCs w:val="24"/>
    </w:rPr>
  </w:style>
  <w:style w:type="paragraph" w:styleId="NormalWeb">
    <w:name w:val="Normal (Web)"/>
    <w:basedOn w:val="Normal"/>
    <w:uiPriority w:val="99"/>
    <w:semiHidden/>
    <w:unhideWhenUsed/>
    <w:rsid w:val="00D50378"/>
    <w:rPr>
      <w:sz w:val="24"/>
      <w:szCs w:val="24"/>
    </w:rPr>
  </w:style>
  <w:style w:type="character" w:styleId="Mentionnonrsolue">
    <w:name w:val="Unresolved Mention"/>
    <w:uiPriority w:val="99"/>
    <w:semiHidden/>
    <w:unhideWhenUsed/>
    <w:rsid w:val="00D50378"/>
    <w:rPr>
      <w:color w:val="605E5C"/>
      <w:shd w:val="clear" w:color="auto" w:fill="E1DFDD"/>
    </w:rPr>
  </w:style>
  <w:style w:type="character" w:customStyle="1" w:styleId="Titre2Car">
    <w:name w:val="Titre 2 Car"/>
    <w:link w:val="Titre2"/>
    <w:rsid w:val="00C10531"/>
    <w:rPr>
      <w:rFonts w:ascii="Arial" w:hAnsi="Arial"/>
      <w:sz w:val="32"/>
    </w:rPr>
  </w:style>
  <w:style w:type="paragraph" w:customStyle="1" w:styleId="Heading">
    <w:name w:val="Heading"/>
    <w:aliases w:val="1_"/>
    <w:basedOn w:val="Normal"/>
    <w:link w:val="HeadingCar"/>
    <w:rsid w:val="0022019F"/>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22019F"/>
    <w:rPr>
      <w:rFonts w:ascii="Arial" w:eastAsia="SimSun" w:hAnsi="Arial"/>
      <w:b/>
      <w:sz w:val="22"/>
      <w:lang w:eastAsia="en-US"/>
    </w:rPr>
  </w:style>
  <w:style w:type="paragraph" w:customStyle="1" w:styleId="TdocStatus">
    <w:name w:val="TdocStatus"/>
    <w:basedOn w:val="Normal"/>
    <w:qFormat/>
    <w:rsid w:val="009F037D"/>
    <w:pPr>
      <w:widowControl w:val="0"/>
      <w:overflowPunct/>
      <w:autoSpaceDE/>
      <w:autoSpaceDN/>
      <w:adjustRightInd/>
      <w:spacing w:after="0"/>
      <w:jc w:val="center"/>
      <w:textAlignment w:val="auto"/>
    </w:pPr>
    <w:rPr>
      <w:rFonts w:ascii="Arial" w:hAnsi="Arial"/>
      <w:b/>
      <w:bCs/>
      <w:color w:val="FF0000"/>
      <w:lang w:eastAsia="en-US"/>
    </w:rPr>
  </w:style>
  <w:style w:type="paragraph" w:customStyle="1" w:styleId="TdocNumberLate">
    <w:name w:val="TdocNumberLate"/>
    <w:basedOn w:val="Normal"/>
    <w:qFormat/>
    <w:rsid w:val="009F037D"/>
    <w:pPr>
      <w:overflowPunct/>
      <w:autoSpaceDE/>
      <w:autoSpaceDN/>
      <w:adjustRightInd/>
      <w:spacing w:after="0"/>
      <w:jc w:val="center"/>
      <w:textAlignment w:val="auto"/>
    </w:pPr>
    <w:rPr>
      <w:rFonts w:ascii="Arial" w:hAnsi="Arial"/>
      <w:b/>
      <w:bCs/>
      <w:color w:val="808080"/>
      <w:lang w:eastAsia="en-US"/>
    </w:rPr>
  </w:style>
  <w:style w:type="paragraph" w:customStyle="1" w:styleId="Sub-AgendaItem">
    <w:name w:val="Sub-Agenda Item"/>
    <w:basedOn w:val="Normal"/>
    <w:qFormat/>
    <w:rsid w:val="00607522"/>
    <w:pPr>
      <w:widowControl w:val="0"/>
      <w:overflowPunct/>
      <w:autoSpaceDE/>
      <w:autoSpaceDN/>
      <w:adjustRightInd/>
      <w:spacing w:before="120" w:after="120"/>
      <w:ind w:left="284"/>
      <w:textAlignment w:val="auto"/>
    </w:pPr>
    <w:rPr>
      <w:rFonts w:ascii="Arial" w:hAnsi="Arial"/>
      <w:lang w:val="en-US" w:eastAsia="en-US"/>
    </w:rPr>
  </w:style>
  <w:style w:type="character" w:customStyle="1" w:styleId="ContributionCar">
    <w:name w:val="Contribution Car"/>
    <w:link w:val="Contribution"/>
    <w:rsid w:val="009F037D"/>
    <w:rPr>
      <w:rFonts w:ascii="Arial" w:hAnsi="Arial" w:cs="Arial"/>
      <w:color w:val="000000"/>
    </w:rPr>
  </w:style>
  <w:style w:type="paragraph" w:customStyle="1" w:styleId="Contribution">
    <w:name w:val="Contribution"/>
    <w:basedOn w:val="Normal"/>
    <w:link w:val="ContributionCar"/>
    <w:qFormat/>
    <w:rsid w:val="009F037D"/>
    <w:pPr>
      <w:overflowPunct/>
      <w:autoSpaceDE/>
      <w:autoSpaceDN/>
      <w:adjustRightInd/>
      <w:spacing w:after="0"/>
      <w:textAlignment w:val="auto"/>
    </w:pPr>
    <w:rPr>
      <w:rFonts w:ascii="Arial" w:hAnsi="Arial" w:cs="Arial"/>
      <w:color w:val="000000"/>
    </w:rPr>
  </w:style>
  <w:style w:type="paragraph" w:customStyle="1" w:styleId="TdocNumber">
    <w:name w:val="TdocNumber"/>
    <w:basedOn w:val="Normal"/>
    <w:qFormat/>
    <w:rsid w:val="009F037D"/>
    <w:pPr>
      <w:overflowPunct/>
      <w:autoSpaceDE/>
      <w:autoSpaceDN/>
      <w:adjustRightInd/>
      <w:spacing w:after="0"/>
      <w:jc w:val="center"/>
      <w:textAlignment w:val="auto"/>
    </w:pPr>
    <w:rPr>
      <w:rFonts w:ascii="Arial" w:hAnsi="Arial" w:cs="Arial"/>
      <w:b/>
      <w:bCs/>
      <w:color w:val="000000"/>
      <w:lang w:eastAsia="en-US"/>
    </w:rPr>
  </w:style>
  <w:style w:type="paragraph" w:styleId="Paragraphedeliste">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ParagraphedelisteCar"/>
    <w:uiPriority w:val="34"/>
    <w:qFormat/>
    <w:rsid w:val="009B2DBD"/>
    <w:pPr>
      <w:spacing w:before="100" w:beforeAutospacing="1" w:after="100" w:afterAutospacing="1"/>
    </w:pPr>
    <w:rPr>
      <w:rFonts w:eastAsia="SimSun"/>
      <w:sz w:val="24"/>
      <w:szCs w:val="24"/>
      <w:lang w:val="en-US"/>
    </w:rPr>
  </w:style>
  <w:style w:type="paragraph" w:customStyle="1" w:styleId="Guidance">
    <w:name w:val="Guidance"/>
    <w:basedOn w:val="Normal"/>
    <w:rsid w:val="009B2DBD"/>
    <w:rPr>
      <w:rFonts w:eastAsia="SimSun"/>
      <w:i/>
      <w:color w:val="000000"/>
      <w:lang w:eastAsia="ja-JP"/>
    </w:rPr>
  </w:style>
  <w:style w:type="character" w:customStyle="1" w:styleId="ParagraphedelisteCar">
    <w:name w:val="Paragraphe de liste Car"/>
    <w:aliases w:val="numbered Car,Paragraphe de liste1 Car,Bulletr List Paragraph Car,列出段落 Car,列出段落1 Car,Bullet List Car,FooterText Car,List Paragraph1 Car,List Paragraph2 Car,List Paragraph21 Car,List Paragraph11 Car,Parágrafo da Lista1 Car,Fo Car"/>
    <w:link w:val="Paragraphedeliste"/>
    <w:uiPriority w:val="34"/>
    <w:qFormat/>
    <w:locked/>
    <w:rsid w:val="00F55C6F"/>
    <w:rPr>
      <w:rFonts w:ascii="Times New Roman" w:eastAsia="SimSun" w:hAnsi="Times New Roman"/>
      <w:sz w:val="24"/>
      <w:szCs w:val="24"/>
      <w:lang w:val="en-US"/>
    </w:rPr>
  </w:style>
  <w:style w:type="character" w:customStyle="1" w:styleId="B1Char">
    <w:name w:val="B1 Char"/>
    <w:link w:val="B1"/>
    <w:qFormat/>
    <w:rsid w:val="006F60C3"/>
    <w:rPr>
      <w:rFonts w:ascii="Times New Roman" w:hAnsi="Times New Roman"/>
    </w:rPr>
  </w:style>
  <w:style w:type="paragraph" w:styleId="Commentaire">
    <w:name w:val="annotation text"/>
    <w:basedOn w:val="Normal"/>
    <w:link w:val="CommentaireCar"/>
    <w:uiPriority w:val="99"/>
    <w:semiHidden/>
    <w:unhideWhenUsed/>
    <w:rsid w:val="00941E4C"/>
  </w:style>
  <w:style w:type="character" w:customStyle="1" w:styleId="CommentaireCar">
    <w:name w:val="Commentaire Car"/>
    <w:basedOn w:val="Policepardfaut"/>
    <w:link w:val="Commentaire"/>
    <w:uiPriority w:val="99"/>
    <w:semiHidden/>
    <w:rsid w:val="00941E4C"/>
    <w:rPr>
      <w:rFonts w:ascii="Times New Roman" w:hAnsi="Times New Roman"/>
    </w:rPr>
  </w:style>
  <w:style w:type="paragraph" w:styleId="Objetducommentaire">
    <w:name w:val="annotation subject"/>
    <w:basedOn w:val="Commentaire"/>
    <w:next w:val="Commentaire"/>
    <w:link w:val="ObjetducommentaireCar"/>
    <w:semiHidden/>
    <w:unhideWhenUsed/>
    <w:rsid w:val="00941E4C"/>
    <w:rPr>
      <w:rFonts w:eastAsiaTheme="minorEastAsia"/>
      <w:b/>
      <w:bCs/>
    </w:rPr>
  </w:style>
  <w:style w:type="character" w:customStyle="1" w:styleId="ObjetducommentaireCar">
    <w:name w:val="Objet du commentaire Car"/>
    <w:basedOn w:val="CommentaireCar"/>
    <w:link w:val="Objetducommentaire"/>
    <w:semiHidden/>
    <w:rsid w:val="00941E4C"/>
    <w:rPr>
      <w:rFonts w:ascii="Times New Roman" w:eastAsiaTheme="minorEastAsia"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70646">
      <w:bodyDiv w:val="1"/>
      <w:marLeft w:val="0"/>
      <w:marRight w:val="0"/>
      <w:marTop w:val="0"/>
      <w:marBottom w:val="0"/>
      <w:divBdr>
        <w:top w:val="none" w:sz="0" w:space="0" w:color="auto"/>
        <w:left w:val="none" w:sz="0" w:space="0" w:color="auto"/>
        <w:bottom w:val="none" w:sz="0" w:space="0" w:color="auto"/>
        <w:right w:val="none" w:sz="0" w:space="0" w:color="auto"/>
      </w:divBdr>
    </w:div>
    <w:div w:id="94443052">
      <w:bodyDiv w:val="1"/>
      <w:marLeft w:val="0"/>
      <w:marRight w:val="0"/>
      <w:marTop w:val="0"/>
      <w:marBottom w:val="0"/>
      <w:divBdr>
        <w:top w:val="none" w:sz="0" w:space="0" w:color="auto"/>
        <w:left w:val="none" w:sz="0" w:space="0" w:color="auto"/>
        <w:bottom w:val="none" w:sz="0" w:space="0" w:color="auto"/>
        <w:right w:val="none" w:sz="0" w:space="0" w:color="auto"/>
      </w:divBdr>
    </w:div>
    <w:div w:id="125853903">
      <w:bodyDiv w:val="1"/>
      <w:marLeft w:val="0"/>
      <w:marRight w:val="0"/>
      <w:marTop w:val="0"/>
      <w:marBottom w:val="0"/>
      <w:divBdr>
        <w:top w:val="none" w:sz="0" w:space="0" w:color="auto"/>
        <w:left w:val="none" w:sz="0" w:space="0" w:color="auto"/>
        <w:bottom w:val="none" w:sz="0" w:space="0" w:color="auto"/>
        <w:right w:val="none" w:sz="0" w:space="0" w:color="auto"/>
      </w:divBdr>
    </w:div>
    <w:div w:id="294868531">
      <w:bodyDiv w:val="1"/>
      <w:marLeft w:val="0"/>
      <w:marRight w:val="0"/>
      <w:marTop w:val="0"/>
      <w:marBottom w:val="0"/>
      <w:divBdr>
        <w:top w:val="none" w:sz="0" w:space="0" w:color="auto"/>
        <w:left w:val="none" w:sz="0" w:space="0" w:color="auto"/>
        <w:bottom w:val="none" w:sz="0" w:space="0" w:color="auto"/>
        <w:right w:val="none" w:sz="0" w:space="0" w:color="auto"/>
      </w:divBdr>
    </w:div>
    <w:div w:id="365251446">
      <w:bodyDiv w:val="1"/>
      <w:marLeft w:val="0"/>
      <w:marRight w:val="0"/>
      <w:marTop w:val="0"/>
      <w:marBottom w:val="0"/>
      <w:divBdr>
        <w:top w:val="none" w:sz="0" w:space="0" w:color="auto"/>
        <w:left w:val="none" w:sz="0" w:space="0" w:color="auto"/>
        <w:bottom w:val="none" w:sz="0" w:space="0" w:color="auto"/>
        <w:right w:val="none" w:sz="0" w:space="0" w:color="auto"/>
      </w:divBdr>
      <w:divsChild>
        <w:div w:id="1652559319">
          <w:marLeft w:val="547"/>
          <w:marRight w:val="0"/>
          <w:marTop w:val="250"/>
          <w:marBottom w:val="0"/>
          <w:divBdr>
            <w:top w:val="none" w:sz="0" w:space="0" w:color="auto"/>
            <w:left w:val="none" w:sz="0" w:space="0" w:color="auto"/>
            <w:bottom w:val="none" w:sz="0" w:space="0" w:color="auto"/>
            <w:right w:val="none" w:sz="0" w:space="0" w:color="auto"/>
          </w:divBdr>
        </w:div>
        <w:div w:id="876888174">
          <w:marLeft w:val="547"/>
          <w:marRight w:val="0"/>
          <w:marTop w:val="250"/>
          <w:marBottom w:val="0"/>
          <w:divBdr>
            <w:top w:val="none" w:sz="0" w:space="0" w:color="auto"/>
            <w:left w:val="none" w:sz="0" w:space="0" w:color="auto"/>
            <w:bottom w:val="none" w:sz="0" w:space="0" w:color="auto"/>
            <w:right w:val="none" w:sz="0" w:space="0" w:color="auto"/>
          </w:divBdr>
        </w:div>
        <w:div w:id="436020983">
          <w:marLeft w:val="835"/>
          <w:marRight w:val="0"/>
          <w:marTop w:val="250"/>
          <w:marBottom w:val="0"/>
          <w:divBdr>
            <w:top w:val="none" w:sz="0" w:space="0" w:color="auto"/>
            <w:left w:val="none" w:sz="0" w:space="0" w:color="auto"/>
            <w:bottom w:val="none" w:sz="0" w:space="0" w:color="auto"/>
            <w:right w:val="none" w:sz="0" w:space="0" w:color="auto"/>
          </w:divBdr>
        </w:div>
        <w:div w:id="1516994372">
          <w:marLeft w:val="835"/>
          <w:marRight w:val="0"/>
          <w:marTop w:val="250"/>
          <w:marBottom w:val="0"/>
          <w:divBdr>
            <w:top w:val="none" w:sz="0" w:space="0" w:color="auto"/>
            <w:left w:val="none" w:sz="0" w:space="0" w:color="auto"/>
            <w:bottom w:val="none" w:sz="0" w:space="0" w:color="auto"/>
            <w:right w:val="none" w:sz="0" w:space="0" w:color="auto"/>
          </w:divBdr>
        </w:div>
        <w:div w:id="1199856866">
          <w:marLeft w:val="547"/>
          <w:marRight w:val="0"/>
          <w:marTop w:val="250"/>
          <w:marBottom w:val="0"/>
          <w:divBdr>
            <w:top w:val="none" w:sz="0" w:space="0" w:color="auto"/>
            <w:left w:val="none" w:sz="0" w:space="0" w:color="auto"/>
            <w:bottom w:val="none" w:sz="0" w:space="0" w:color="auto"/>
            <w:right w:val="none" w:sz="0" w:space="0" w:color="auto"/>
          </w:divBdr>
        </w:div>
        <w:div w:id="575097026">
          <w:marLeft w:val="835"/>
          <w:marRight w:val="0"/>
          <w:marTop w:val="250"/>
          <w:marBottom w:val="0"/>
          <w:divBdr>
            <w:top w:val="none" w:sz="0" w:space="0" w:color="auto"/>
            <w:left w:val="none" w:sz="0" w:space="0" w:color="auto"/>
            <w:bottom w:val="none" w:sz="0" w:space="0" w:color="auto"/>
            <w:right w:val="none" w:sz="0" w:space="0" w:color="auto"/>
          </w:divBdr>
        </w:div>
        <w:div w:id="491290126">
          <w:marLeft w:val="835"/>
          <w:marRight w:val="0"/>
          <w:marTop w:val="250"/>
          <w:marBottom w:val="0"/>
          <w:divBdr>
            <w:top w:val="none" w:sz="0" w:space="0" w:color="auto"/>
            <w:left w:val="none" w:sz="0" w:space="0" w:color="auto"/>
            <w:bottom w:val="none" w:sz="0" w:space="0" w:color="auto"/>
            <w:right w:val="none" w:sz="0" w:space="0" w:color="auto"/>
          </w:divBdr>
        </w:div>
      </w:divsChild>
    </w:div>
    <w:div w:id="397289752">
      <w:bodyDiv w:val="1"/>
      <w:marLeft w:val="0"/>
      <w:marRight w:val="0"/>
      <w:marTop w:val="0"/>
      <w:marBottom w:val="0"/>
      <w:divBdr>
        <w:top w:val="none" w:sz="0" w:space="0" w:color="auto"/>
        <w:left w:val="none" w:sz="0" w:space="0" w:color="auto"/>
        <w:bottom w:val="none" w:sz="0" w:space="0" w:color="auto"/>
        <w:right w:val="none" w:sz="0" w:space="0" w:color="auto"/>
      </w:divBdr>
      <w:divsChild>
        <w:div w:id="1278023209">
          <w:marLeft w:val="547"/>
          <w:marRight w:val="0"/>
          <w:marTop w:val="250"/>
          <w:marBottom w:val="0"/>
          <w:divBdr>
            <w:top w:val="none" w:sz="0" w:space="0" w:color="auto"/>
            <w:left w:val="none" w:sz="0" w:space="0" w:color="auto"/>
            <w:bottom w:val="none" w:sz="0" w:space="0" w:color="auto"/>
            <w:right w:val="none" w:sz="0" w:space="0" w:color="auto"/>
          </w:divBdr>
        </w:div>
        <w:div w:id="1614825879">
          <w:marLeft w:val="547"/>
          <w:marRight w:val="0"/>
          <w:marTop w:val="250"/>
          <w:marBottom w:val="0"/>
          <w:divBdr>
            <w:top w:val="none" w:sz="0" w:space="0" w:color="auto"/>
            <w:left w:val="none" w:sz="0" w:space="0" w:color="auto"/>
            <w:bottom w:val="none" w:sz="0" w:space="0" w:color="auto"/>
            <w:right w:val="none" w:sz="0" w:space="0" w:color="auto"/>
          </w:divBdr>
        </w:div>
        <w:div w:id="995646928">
          <w:marLeft w:val="547"/>
          <w:marRight w:val="0"/>
          <w:marTop w:val="250"/>
          <w:marBottom w:val="0"/>
          <w:divBdr>
            <w:top w:val="none" w:sz="0" w:space="0" w:color="auto"/>
            <w:left w:val="none" w:sz="0" w:space="0" w:color="auto"/>
            <w:bottom w:val="none" w:sz="0" w:space="0" w:color="auto"/>
            <w:right w:val="none" w:sz="0" w:space="0" w:color="auto"/>
          </w:divBdr>
        </w:div>
      </w:divsChild>
    </w:div>
    <w:div w:id="440271509">
      <w:bodyDiv w:val="1"/>
      <w:marLeft w:val="0"/>
      <w:marRight w:val="0"/>
      <w:marTop w:val="0"/>
      <w:marBottom w:val="0"/>
      <w:divBdr>
        <w:top w:val="none" w:sz="0" w:space="0" w:color="auto"/>
        <w:left w:val="none" w:sz="0" w:space="0" w:color="auto"/>
        <w:bottom w:val="none" w:sz="0" w:space="0" w:color="auto"/>
        <w:right w:val="none" w:sz="0" w:space="0" w:color="auto"/>
      </w:divBdr>
    </w:div>
    <w:div w:id="665744434">
      <w:bodyDiv w:val="1"/>
      <w:marLeft w:val="0"/>
      <w:marRight w:val="0"/>
      <w:marTop w:val="0"/>
      <w:marBottom w:val="0"/>
      <w:divBdr>
        <w:top w:val="none" w:sz="0" w:space="0" w:color="auto"/>
        <w:left w:val="none" w:sz="0" w:space="0" w:color="auto"/>
        <w:bottom w:val="none" w:sz="0" w:space="0" w:color="auto"/>
        <w:right w:val="none" w:sz="0" w:space="0" w:color="auto"/>
      </w:divBdr>
    </w:div>
    <w:div w:id="675302968">
      <w:bodyDiv w:val="1"/>
      <w:marLeft w:val="0"/>
      <w:marRight w:val="0"/>
      <w:marTop w:val="0"/>
      <w:marBottom w:val="0"/>
      <w:divBdr>
        <w:top w:val="none" w:sz="0" w:space="0" w:color="auto"/>
        <w:left w:val="none" w:sz="0" w:space="0" w:color="auto"/>
        <w:bottom w:val="none" w:sz="0" w:space="0" w:color="auto"/>
        <w:right w:val="none" w:sz="0" w:space="0" w:color="auto"/>
      </w:divBdr>
      <w:divsChild>
        <w:div w:id="158235005">
          <w:marLeft w:val="1310"/>
          <w:marRight w:val="0"/>
          <w:marTop w:val="250"/>
          <w:marBottom w:val="0"/>
          <w:divBdr>
            <w:top w:val="none" w:sz="0" w:space="0" w:color="auto"/>
            <w:left w:val="none" w:sz="0" w:space="0" w:color="auto"/>
            <w:bottom w:val="none" w:sz="0" w:space="0" w:color="auto"/>
            <w:right w:val="none" w:sz="0" w:space="0" w:color="auto"/>
          </w:divBdr>
        </w:div>
        <w:div w:id="687413333">
          <w:marLeft w:val="1310"/>
          <w:marRight w:val="0"/>
          <w:marTop w:val="250"/>
          <w:marBottom w:val="0"/>
          <w:divBdr>
            <w:top w:val="none" w:sz="0" w:space="0" w:color="auto"/>
            <w:left w:val="none" w:sz="0" w:space="0" w:color="auto"/>
            <w:bottom w:val="none" w:sz="0" w:space="0" w:color="auto"/>
            <w:right w:val="none" w:sz="0" w:space="0" w:color="auto"/>
          </w:divBdr>
        </w:div>
        <w:div w:id="266036778">
          <w:marLeft w:val="1310"/>
          <w:marRight w:val="0"/>
          <w:marTop w:val="250"/>
          <w:marBottom w:val="0"/>
          <w:divBdr>
            <w:top w:val="none" w:sz="0" w:space="0" w:color="auto"/>
            <w:left w:val="none" w:sz="0" w:space="0" w:color="auto"/>
            <w:bottom w:val="none" w:sz="0" w:space="0" w:color="auto"/>
            <w:right w:val="none" w:sz="0" w:space="0" w:color="auto"/>
          </w:divBdr>
        </w:div>
        <w:div w:id="960191136">
          <w:marLeft w:val="1310"/>
          <w:marRight w:val="0"/>
          <w:marTop w:val="250"/>
          <w:marBottom w:val="0"/>
          <w:divBdr>
            <w:top w:val="none" w:sz="0" w:space="0" w:color="auto"/>
            <w:left w:val="none" w:sz="0" w:space="0" w:color="auto"/>
            <w:bottom w:val="none" w:sz="0" w:space="0" w:color="auto"/>
            <w:right w:val="none" w:sz="0" w:space="0" w:color="auto"/>
          </w:divBdr>
        </w:div>
        <w:div w:id="480465693">
          <w:marLeft w:val="1310"/>
          <w:marRight w:val="0"/>
          <w:marTop w:val="250"/>
          <w:marBottom w:val="0"/>
          <w:divBdr>
            <w:top w:val="none" w:sz="0" w:space="0" w:color="auto"/>
            <w:left w:val="none" w:sz="0" w:space="0" w:color="auto"/>
            <w:bottom w:val="none" w:sz="0" w:space="0" w:color="auto"/>
            <w:right w:val="none" w:sz="0" w:space="0" w:color="auto"/>
          </w:divBdr>
        </w:div>
        <w:div w:id="1120758445">
          <w:marLeft w:val="1310"/>
          <w:marRight w:val="0"/>
          <w:marTop w:val="250"/>
          <w:marBottom w:val="0"/>
          <w:divBdr>
            <w:top w:val="none" w:sz="0" w:space="0" w:color="auto"/>
            <w:left w:val="none" w:sz="0" w:space="0" w:color="auto"/>
            <w:bottom w:val="none" w:sz="0" w:space="0" w:color="auto"/>
            <w:right w:val="none" w:sz="0" w:space="0" w:color="auto"/>
          </w:divBdr>
        </w:div>
      </w:divsChild>
    </w:div>
    <w:div w:id="795030217">
      <w:bodyDiv w:val="1"/>
      <w:marLeft w:val="0"/>
      <w:marRight w:val="0"/>
      <w:marTop w:val="0"/>
      <w:marBottom w:val="0"/>
      <w:divBdr>
        <w:top w:val="none" w:sz="0" w:space="0" w:color="auto"/>
        <w:left w:val="none" w:sz="0" w:space="0" w:color="auto"/>
        <w:bottom w:val="none" w:sz="0" w:space="0" w:color="auto"/>
        <w:right w:val="none" w:sz="0" w:space="0" w:color="auto"/>
      </w:divBdr>
    </w:div>
    <w:div w:id="845175709">
      <w:bodyDiv w:val="1"/>
      <w:marLeft w:val="0"/>
      <w:marRight w:val="0"/>
      <w:marTop w:val="0"/>
      <w:marBottom w:val="0"/>
      <w:divBdr>
        <w:top w:val="none" w:sz="0" w:space="0" w:color="auto"/>
        <w:left w:val="none" w:sz="0" w:space="0" w:color="auto"/>
        <w:bottom w:val="none" w:sz="0" w:space="0" w:color="auto"/>
        <w:right w:val="none" w:sz="0" w:space="0" w:color="auto"/>
      </w:divBdr>
    </w:div>
    <w:div w:id="904101305">
      <w:bodyDiv w:val="1"/>
      <w:marLeft w:val="0"/>
      <w:marRight w:val="0"/>
      <w:marTop w:val="0"/>
      <w:marBottom w:val="0"/>
      <w:divBdr>
        <w:top w:val="none" w:sz="0" w:space="0" w:color="auto"/>
        <w:left w:val="none" w:sz="0" w:space="0" w:color="auto"/>
        <w:bottom w:val="none" w:sz="0" w:space="0" w:color="auto"/>
        <w:right w:val="none" w:sz="0" w:space="0" w:color="auto"/>
      </w:divBdr>
    </w:div>
    <w:div w:id="910041477">
      <w:bodyDiv w:val="1"/>
      <w:marLeft w:val="0"/>
      <w:marRight w:val="0"/>
      <w:marTop w:val="0"/>
      <w:marBottom w:val="0"/>
      <w:divBdr>
        <w:top w:val="none" w:sz="0" w:space="0" w:color="auto"/>
        <w:left w:val="none" w:sz="0" w:space="0" w:color="auto"/>
        <w:bottom w:val="none" w:sz="0" w:space="0" w:color="auto"/>
        <w:right w:val="none" w:sz="0" w:space="0" w:color="auto"/>
      </w:divBdr>
    </w:div>
    <w:div w:id="922647574">
      <w:bodyDiv w:val="1"/>
      <w:marLeft w:val="0"/>
      <w:marRight w:val="0"/>
      <w:marTop w:val="0"/>
      <w:marBottom w:val="0"/>
      <w:divBdr>
        <w:top w:val="none" w:sz="0" w:space="0" w:color="auto"/>
        <w:left w:val="none" w:sz="0" w:space="0" w:color="auto"/>
        <w:bottom w:val="none" w:sz="0" w:space="0" w:color="auto"/>
        <w:right w:val="none" w:sz="0" w:space="0" w:color="auto"/>
      </w:divBdr>
      <w:divsChild>
        <w:div w:id="1195383312">
          <w:marLeft w:val="1310"/>
          <w:marRight w:val="0"/>
          <w:marTop w:val="250"/>
          <w:marBottom w:val="0"/>
          <w:divBdr>
            <w:top w:val="none" w:sz="0" w:space="0" w:color="auto"/>
            <w:left w:val="none" w:sz="0" w:space="0" w:color="auto"/>
            <w:bottom w:val="none" w:sz="0" w:space="0" w:color="auto"/>
            <w:right w:val="none" w:sz="0" w:space="0" w:color="auto"/>
          </w:divBdr>
        </w:div>
        <w:div w:id="1599479301">
          <w:marLeft w:val="1310"/>
          <w:marRight w:val="0"/>
          <w:marTop w:val="250"/>
          <w:marBottom w:val="0"/>
          <w:divBdr>
            <w:top w:val="none" w:sz="0" w:space="0" w:color="auto"/>
            <w:left w:val="none" w:sz="0" w:space="0" w:color="auto"/>
            <w:bottom w:val="none" w:sz="0" w:space="0" w:color="auto"/>
            <w:right w:val="none" w:sz="0" w:space="0" w:color="auto"/>
          </w:divBdr>
        </w:div>
        <w:div w:id="2085108142">
          <w:marLeft w:val="1310"/>
          <w:marRight w:val="0"/>
          <w:marTop w:val="250"/>
          <w:marBottom w:val="0"/>
          <w:divBdr>
            <w:top w:val="none" w:sz="0" w:space="0" w:color="auto"/>
            <w:left w:val="none" w:sz="0" w:space="0" w:color="auto"/>
            <w:bottom w:val="none" w:sz="0" w:space="0" w:color="auto"/>
            <w:right w:val="none" w:sz="0" w:space="0" w:color="auto"/>
          </w:divBdr>
        </w:div>
        <w:div w:id="1520894555">
          <w:marLeft w:val="1310"/>
          <w:marRight w:val="0"/>
          <w:marTop w:val="250"/>
          <w:marBottom w:val="0"/>
          <w:divBdr>
            <w:top w:val="none" w:sz="0" w:space="0" w:color="auto"/>
            <w:left w:val="none" w:sz="0" w:space="0" w:color="auto"/>
            <w:bottom w:val="none" w:sz="0" w:space="0" w:color="auto"/>
            <w:right w:val="none" w:sz="0" w:space="0" w:color="auto"/>
          </w:divBdr>
        </w:div>
        <w:div w:id="1114715744">
          <w:marLeft w:val="1310"/>
          <w:marRight w:val="0"/>
          <w:marTop w:val="250"/>
          <w:marBottom w:val="0"/>
          <w:divBdr>
            <w:top w:val="none" w:sz="0" w:space="0" w:color="auto"/>
            <w:left w:val="none" w:sz="0" w:space="0" w:color="auto"/>
            <w:bottom w:val="none" w:sz="0" w:space="0" w:color="auto"/>
            <w:right w:val="none" w:sz="0" w:space="0" w:color="auto"/>
          </w:divBdr>
        </w:div>
        <w:div w:id="2072536830">
          <w:marLeft w:val="1310"/>
          <w:marRight w:val="0"/>
          <w:marTop w:val="250"/>
          <w:marBottom w:val="0"/>
          <w:divBdr>
            <w:top w:val="none" w:sz="0" w:space="0" w:color="auto"/>
            <w:left w:val="none" w:sz="0" w:space="0" w:color="auto"/>
            <w:bottom w:val="none" w:sz="0" w:space="0" w:color="auto"/>
            <w:right w:val="none" w:sz="0" w:space="0" w:color="auto"/>
          </w:divBdr>
        </w:div>
      </w:divsChild>
    </w:div>
    <w:div w:id="949362168">
      <w:bodyDiv w:val="1"/>
      <w:marLeft w:val="0"/>
      <w:marRight w:val="0"/>
      <w:marTop w:val="0"/>
      <w:marBottom w:val="0"/>
      <w:divBdr>
        <w:top w:val="none" w:sz="0" w:space="0" w:color="auto"/>
        <w:left w:val="none" w:sz="0" w:space="0" w:color="auto"/>
        <w:bottom w:val="none" w:sz="0" w:space="0" w:color="auto"/>
        <w:right w:val="none" w:sz="0" w:space="0" w:color="auto"/>
      </w:divBdr>
    </w:div>
    <w:div w:id="1033309358">
      <w:bodyDiv w:val="1"/>
      <w:marLeft w:val="0"/>
      <w:marRight w:val="0"/>
      <w:marTop w:val="0"/>
      <w:marBottom w:val="0"/>
      <w:divBdr>
        <w:top w:val="none" w:sz="0" w:space="0" w:color="auto"/>
        <w:left w:val="none" w:sz="0" w:space="0" w:color="auto"/>
        <w:bottom w:val="none" w:sz="0" w:space="0" w:color="auto"/>
        <w:right w:val="none" w:sz="0" w:space="0" w:color="auto"/>
      </w:divBdr>
    </w:div>
    <w:div w:id="1159345256">
      <w:bodyDiv w:val="1"/>
      <w:marLeft w:val="0"/>
      <w:marRight w:val="0"/>
      <w:marTop w:val="0"/>
      <w:marBottom w:val="0"/>
      <w:divBdr>
        <w:top w:val="none" w:sz="0" w:space="0" w:color="auto"/>
        <w:left w:val="none" w:sz="0" w:space="0" w:color="auto"/>
        <w:bottom w:val="none" w:sz="0" w:space="0" w:color="auto"/>
        <w:right w:val="none" w:sz="0" w:space="0" w:color="auto"/>
      </w:divBdr>
    </w:div>
    <w:div w:id="1186939844">
      <w:bodyDiv w:val="1"/>
      <w:marLeft w:val="0"/>
      <w:marRight w:val="0"/>
      <w:marTop w:val="0"/>
      <w:marBottom w:val="0"/>
      <w:divBdr>
        <w:top w:val="none" w:sz="0" w:space="0" w:color="auto"/>
        <w:left w:val="none" w:sz="0" w:space="0" w:color="auto"/>
        <w:bottom w:val="none" w:sz="0" w:space="0" w:color="auto"/>
        <w:right w:val="none" w:sz="0" w:space="0" w:color="auto"/>
      </w:divBdr>
    </w:div>
    <w:div w:id="1242181128">
      <w:bodyDiv w:val="1"/>
      <w:marLeft w:val="0"/>
      <w:marRight w:val="0"/>
      <w:marTop w:val="0"/>
      <w:marBottom w:val="0"/>
      <w:divBdr>
        <w:top w:val="none" w:sz="0" w:space="0" w:color="auto"/>
        <w:left w:val="none" w:sz="0" w:space="0" w:color="auto"/>
        <w:bottom w:val="none" w:sz="0" w:space="0" w:color="auto"/>
        <w:right w:val="none" w:sz="0" w:space="0" w:color="auto"/>
      </w:divBdr>
    </w:div>
    <w:div w:id="1262765412">
      <w:bodyDiv w:val="1"/>
      <w:marLeft w:val="0"/>
      <w:marRight w:val="0"/>
      <w:marTop w:val="0"/>
      <w:marBottom w:val="0"/>
      <w:divBdr>
        <w:top w:val="none" w:sz="0" w:space="0" w:color="auto"/>
        <w:left w:val="none" w:sz="0" w:space="0" w:color="auto"/>
        <w:bottom w:val="none" w:sz="0" w:space="0" w:color="auto"/>
        <w:right w:val="none" w:sz="0" w:space="0" w:color="auto"/>
      </w:divBdr>
    </w:div>
    <w:div w:id="1319728679">
      <w:bodyDiv w:val="1"/>
      <w:marLeft w:val="0"/>
      <w:marRight w:val="0"/>
      <w:marTop w:val="0"/>
      <w:marBottom w:val="0"/>
      <w:divBdr>
        <w:top w:val="none" w:sz="0" w:space="0" w:color="auto"/>
        <w:left w:val="none" w:sz="0" w:space="0" w:color="auto"/>
        <w:bottom w:val="none" w:sz="0" w:space="0" w:color="auto"/>
        <w:right w:val="none" w:sz="0" w:space="0" w:color="auto"/>
      </w:divBdr>
    </w:div>
    <w:div w:id="1431002347">
      <w:bodyDiv w:val="1"/>
      <w:marLeft w:val="0"/>
      <w:marRight w:val="0"/>
      <w:marTop w:val="0"/>
      <w:marBottom w:val="0"/>
      <w:divBdr>
        <w:top w:val="none" w:sz="0" w:space="0" w:color="auto"/>
        <w:left w:val="none" w:sz="0" w:space="0" w:color="auto"/>
        <w:bottom w:val="none" w:sz="0" w:space="0" w:color="auto"/>
        <w:right w:val="none" w:sz="0" w:space="0" w:color="auto"/>
      </w:divBdr>
    </w:div>
    <w:div w:id="1451434675">
      <w:bodyDiv w:val="1"/>
      <w:marLeft w:val="0"/>
      <w:marRight w:val="0"/>
      <w:marTop w:val="0"/>
      <w:marBottom w:val="0"/>
      <w:divBdr>
        <w:top w:val="none" w:sz="0" w:space="0" w:color="auto"/>
        <w:left w:val="none" w:sz="0" w:space="0" w:color="auto"/>
        <w:bottom w:val="none" w:sz="0" w:space="0" w:color="auto"/>
        <w:right w:val="none" w:sz="0" w:space="0" w:color="auto"/>
      </w:divBdr>
    </w:div>
    <w:div w:id="1468426058">
      <w:bodyDiv w:val="1"/>
      <w:marLeft w:val="0"/>
      <w:marRight w:val="0"/>
      <w:marTop w:val="0"/>
      <w:marBottom w:val="0"/>
      <w:divBdr>
        <w:top w:val="none" w:sz="0" w:space="0" w:color="auto"/>
        <w:left w:val="none" w:sz="0" w:space="0" w:color="auto"/>
        <w:bottom w:val="none" w:sz="0" w:space="0" w:color="auto"/>
        <w:right w:val="none" w:sz="0" w:space="0" w:color="auto"/>
      </w:divBdr>
      <w:divsChild>
        <w:div w:id="1765953516">
          <w:marLeft w:val="547"/>
          <w:marRight w:val="0"/>
          <w:marTop w:val="250"/>
          <w:marBottom w:val="0"/>
          <w:divBdr>
            <w:top w:val="none" w:sz="0" w:space="0" w:color="auto"/>
            <w:left w:val="none" w:sz="0" w:space="0" w:color="auto"/>
            <w:bottom w:val="none" w:sz="0" w:space="0" w:color="auto"/>
            <w:right w:val="none" w:sz="0" w:space="0" w:color="auto"/>
          </w:divBdr>
        </w:div>
        <w:div w:id="1772388101">
          <w:marLeft w:val="547"/>
          <w:marRight w:val="0"/>
          <w:marTop w:val="250"/>
          <w:marBottom w:val="0"/>
          <w:divBdr>
            <w:top w:val="none" w:sz="0" w:space="0" w:color="auto"/>
            <w:left w:val="none" w:sz="0" w:space="0" w:color="auto"/>
            <w:bottom w:val="none" w:sz="0" w:space="0" w:color="auto"/>
            <w:right w:val="none" w:sz="0" w:space="0" w:color="auto"/>
          </w:divBdr>
        </w:div>
        <w:div w:id="1052508556">
          <w:marLeft w:val="547"/>
          <w:marRight w:val="0"/>
          <w:marTop w:val="250"/>
          <w:marBottom w:val="0"/>
          <w:divBdr>
            <w:top w:val="none" w:sz="0" w:space="0" w:color="auto"/>
            <w:left w:val="none" w:sz="0" w:space="0" w:color="auto"/>
            <w:bottom w:val="none" w:sz="0" w:space="0" w:color="auto"/>
            <w:right w:val="none" w:sz="0" w:space="0" w:color="auto"/>
          </w:divBdr>
        </w:div>
      </w:divsChild>
    </w:div>
    <w:div w:id="1545217037">
      <w:bodyDiv w:val="1"/>
      <w:marLeft w:val="0"/>
      <w:marRight w:val="0"/>
      <w:marTop w:val="0"/>
      <w:marBottom w:val="0"/>
      <w:divBdr>
        <w:top w:val="none" w:sz="0" w:space="0" w:color="auto"/>
        <w:left w:val="none" w:sz="0" w:space="0" w:color="auto"/>
        <w:bottom w:val="none" w:sz="0" w:space="0" w:color="auto"/>
        <w:right w:val="none" w:sz="0" w:space="0" w:color="auto"/>
      </w:divBdr>
    </w:div>
    <w:div w:id="1583874458">
      <w:bodyDiv w:val="1"/>
      <w:marLeft w:val="0"/>
      <w:marRight w:val="0"/>
      <w:marTop w:val="0"/>
      <w:marBottom w:val="0"/>
      <w:divBdr>
        <w:top w:val="none" w:sz="0" w:space="0" w:color="auto"/>
        <w:left w:val="none" w:sz="0" w:space="0" w:color="auto"/>
        <w:bottom w:val="none" w:sz="0" w:space="0" w:color="auto"/>
        <w:right w:val="none" w:sz="0" w:space="0" w:color="auto"/>
      </w:divBdr>
    </w:div>
    <w:div w:id="1658530038">
      <w:bodyDiv w:val="1"/>
      <w:marLeft w:val="0"/>
      <w:marRight w:val="0"/>
      <w:marTop w:val="0"/>
      <w:marBottom w:val="0"/>
      <w:divBdr>
        <w:top w:val="none" w:sz="0" w:space="0" w:color="auto"/>
        <w:left w:val="none" w:sz="0" w:space="0" w:color="auto"/>
        <w:bottom w:val="none" w:sz="0" w:space="0" w:color="auto"/>
        <w:right w:val="none" w:sz="0" w:space="0" w:color="auto"/>
      </w:divBdr>
    </w:div>
    <w:div w:id="1709795940">
      <w:bodyDiv w:val="1"/>
      <w:marLeft w:val="0"/>
      <w:marRight w:val="0"/>
      <w:marTop w:val="0"/>
      <w:marBottom w:val="0"/>
      <w:divBdr>
        <w:top w:val="none" w:sz="0" w:space="0" w:color="auto"/>
        <w:left w:val="none" w:sz="0" w:space="0" w:color="auto"/>
        <w:bottom w:val="none" w:sz="0" w:space="0" w:color="auto"/>
        <w:right w:val="none" w:sz="0" w:space="0" w:color="auto"/>
      </w:divBdr>
    </w:div>
    <w:div w:id="1724983919">
      <w:bodyDiv w:val="1"/>
      <w:marLeft w:val="0"/>
      <w:marRight w:val="0"/>
      <w:marTop w:val="0"/>
      <w:marBottom w:val="0"/>
      <w:divBdr>
        <w:top w:val="none" w:sz="0" w:space="0" w:color="auto"/>
        <w:left w:val="none" w:sz="0" w:space="0" w:color="auto"/>
        <w:bottom w:val="none" w:sz="0" w:space="0" w:color="auto"/>
        <w:right w:val="none" w:sz="0" w:space="0" w:color="auto"/>
      </w:divBdr>
    </w:div>
    <w:div w:id="1727795749">
      <w:bodyDiv w:val="1"/>
      <w:marLeft w:val="0"/>
      <w:marRight w:val="0"/>
      <w:marTop w:val="0"/>
      <w:marBottom w:val="0"/>
      <w:divBdr>
        <w:top w:val="none" w:sz="0" w:space="0" w:color="auto"/>
        <w:left w:val="none" w:sz="0" w:space="0" w:color="auto"/>
        <w:bottom w:val="none" w:sz="0" w:space="0" w:color="auto"/>
        <w:right w:val="none" w:sz="0" w:space="0" w:color="auto"/>
      </w:divBdr>
    </w:div>
    <w:div w:id="1791900403">
      <w:bodyDiv w:val="1"/>
      <w:marLeft w:val="0"/>
      <w:marRight w:val="0"/>
      <w:marTop w:val="0"/>
      <w:marBottom w:val="0"/>
      <w:divBdr>
        <w:top w:val="none" w:sz="0" w:space="0" w:color="auto"/>
        <w:left w:val="none" w:sz="0" w:space="0" w:color="auto"/>
        <w:bottom w:val="none" w:sz="0" w:space="0" w:color="auto"/>
        <w:right w:val="none" w:sz="0" w:space="0" w:color="auto"/>
      </w:divBdr>
    </w:div>
    <w:div w:id="1931545140">
      <w:bodyDiv w:val="1"/>
      <w:marLeft w:val="0"/>
      <w:marRight w:val="0"/>
      <w:marTop w:val="0"/>
      <w:marBottom w:val="0"/>
      <w:divBdr>
        <w:top w:val="none" w:sz="0" w:space="0" w:color="auto"/>
        <w:left w:val="none" w:sz="0" w:space="0" w:color="auto"/>
        <w:bottom w:val="none" w:sz="0" w:space="0" w:color="auto"/>
        <w:right w:val="none" w:sz="0" w:space="0" w:color="auto"/>
      </w:divBdr>
      <w:divsChild>
        <w:div w:id="503936588">
          <w:marLeft w:val="547"/>
          <w:marRight w:val="0"/>
          <w:marTop w:val="250"/>
          <w:marBottom w:val="0"/>
          <w:divBdr>
            <w:top w:val="none" w:sz="0" w:space="0" w:color="auto"/>
            <w:left w:val="none" w:sz="0" w:space="0" w:color="auto"/>
            <w:bottom w:val="none" w:sz="0" w:space="0" w:color="auto"/>
            <w:right w:val="none" w:sz="0" w:space="0" w:color="auto"/>
          </w:divBdr>
        </w:div>
        <w:div w:id="2029328274">
          <w:marLeft w:val="547"/>
          <w:marRight w:val="0"/>
          <w:marTop w:val="250"/>
          <w:marBottom w:val="0"/>
          <w:divBdr>
            <w:top w:val="none" w:sz="0" w:space="0" w:color="auto"/>
            <w:left w:val="none" w:sz="0" w:space="0" w:color="auto"/>
            <w:bottom w:val="none" w:sz="0" w:space="0" w:color="auto"/>
            <w:right w:val="none" w:sz="0" w:space="0" w:color="auto"/>
          </w:divBdr>
        </w:div>
        <w:div w:id="560167714">
          <w:marLeft w:val="835"/>
          <w:marRight w:val="0"/>
          <w:marTop w:val="250"/>
          <w:marBottom w:val="0"/>
          <w:divBdr>
            <w:top w:val="none" w:sz="0" w:space="0" w:color="auto"/>
            <w:left w:val="none" w:sz="0" w:space="0" w:color="auto"/>
            <w:bottom w:val="none" w:sz="0" w:space="0" w:color="auto"/>
            <w:right w:val="none" w:sz="0" w:space="0" w:color="auto"/>
          </w:divBdr>
        </w:div>
        <w:div w:id="1237133087">
          <w:marLeft w:val="835"/>
          <w:marRight w:val="0"/>
          <w:marTop w:val="250"/>
          <w:marBottom w:val="0"/>
          <w:divBdr>
            <w:top w:val="none" w:sz="0" w:space="0" w:color="auto"/>
            <w:left w:val="none" w:sz="0" w:space="0" w:color="auto"/>
            <w:bottom w:val="none" w:sz="0" w:space="0" w:color="auto"/>
            <w:right w:val="none" w:sz="0" w:space="0" w:color="auto"/>
          </w:divBdr>
        </w:div>
        <w:div w:id="1490907475">
          <w:marLeft w:val="547"/>
          <w:marRight w:val="0"/>
          <w:marTop w:val="250"/>
          <w:marBottom w:val="0"/>
          <w:divBdr>
            <w:top w:val="none" w:sz="0" w:space="0" w:color="auto"/>
            <w:left w:val="none" w:sz="0" w:space="0" w:color="auto"/>
            <w:bottom w:val="none" w:sz="0" w:space="0" w:color="auto"/>
            <w:right w:val="none" w:sz="0" w:space="0" w:color="auto"/>
          </w:divBdr>
        </w:div>
        <w:div w:id="494691779">
          <w:marLeft w:val="835"/>
          <w:marRight w:val="0"/>
          <w:marTop w:val="250"/>
          <w:marBottom w:val="0"/>
          <w:divBdr>
            <w:top w:val="none" w:sz="0" w:space="0" w:color="auto"/>
            <w:left w:val="none" w:sz="0" w:space="0" w:color="auto"/>
            <w:bottom w:val="none" w:sz="0" w:space="0" w:color="auto"/>
            <w:right w:val="none" w:sz="0" w:space="0" w:color="auto"/>
          </w:divBdr>
        </w:div>
        <w:div w:id="1352105462">
          <w:marLeft w:val="835"/>
          <w:marRight w:val="0"/>
          <w:marTop w:val="250"/>
          <w:marBottom w:val="0"/>
          <w:divBdr>
            <w:top w:val="none" w:sz="0" w:space="0" w:color="auto"/>
            <w:left w:val="none" w:sz="0" w:space="0" w:color="auto"/>
            <w:bottom w:val="none" w:sz="0" w:space="0" w:color="auto"/>
            <w:right w:val="none" w:sz="0" w:space="0" w:color="auto"/>
          </w:divBdr>
        </w:div>
      </w:divsChild>
    </w:div>
    <w:div w:id="1968001258">
      <w:bodyDiv w:val="1"/>
      <w:marLeft w:val="0"/>
      <w:marRight w:val="0"/>
      <w:marTop w:val="0"/>
      <w:marBottom w:val="0"/>
      <w:divBdr>
        <w:top w:val="none" w:sz="0" w:space="0" w:color="auto"/>
        <w:left w:val="none" w:sz="0" w:space="0" w:color="auto"/>
        <w:bottom w:val="none" w:sz="0" w:space="0" w:color="auto"/>
        <w:right w:val="none" w:sz="0" w:space="0" w:color="auto"/>
      </w:divBdr>
    </w:div>
    <w:div w:id="1989086180">
      <w:bodyDiv w:val="1"/>
      <w:marLeft w:val="0"/>
      <w:marRight w:val="0"/>
      <w:marTop w:val="0"/>
      <w:marBottom w:val="0"/>
      <w:divBdr>
        <w:top w:val="none" w:sz="0" w:space="0" w:color="auto"/>
        <w:left w:val="none" w:sz="0" w:space="0" w:color="auto"/>
        <w:bottom w:val="none" w:sz="0" w:space="0" w:color="auto"/>
        <w:right w:val="none" w:sz="0" w:space="0" w:color="auto"/>
      </w:divBdr>
    </w:div>
    <w:div w:id="2011446388">
      <w:bodyDiv w:val="1"/>
      <w:marLeft w:val="0"/>
      <w:marRight w:val="0"/>
      <w:marTop w:val="0"/>
      <w:marBottom w:val="0"/>
      <w:divBdr>
        <w:top w:val="none" w:sz="0" w:space="0" w:color="auto"/>
        <w:left w:val="none" w:sz="0" w:space="0" w:color="auto"/>
        <w:bottom w:val="none" w:sz="0" w:space="0" w:color="auto"/>
        <w:right w:val="none" w:sz="0" w:space="0" w:color="auto"/>
      </w:divBdr>
    </w:div>
    <w:div w:id="2079665631">
      <w:bodyDiv w:val="1"/>
      <w:marLeft w:val="0"/>
      <w:marRight w:val="0"/>
      <w:marTop w:val="0"/>
      <w:marBottom w:val="0"/>
      <w:divBdr>
        <w:top w:val="none" w:sz="0" w:space="0" w:color="auto"/>
        <w:left w:val="none" w:sz="0" w:space="0" w:color="auto"/>
        <w:bottom w:val="none" w:sz="0" w:space="0" w:color="auto"/>
        <w:right w:val="none" w:sz="0" w:space="0" w:color="auto"/>
      </w:divBdr>
    </w:div>
    <w:div w:id="210830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3GPP_SA4_AHOC_MTGs/Rel-20_planning/Docs/S4-251206.zip" TargetMode="External"/><Relationship Id="rId21" Type="http://schemas.openxmlformats.org/officeDocument/2006/relationships/hyperlink" Target="https://www.3gpp.org/ftp/tsg_sa/WG4_CODEC/3GPP_SA4_AHOC_MTGs/Rel-20_planning/Docs/S4-251197.zip" TargetMode="External"/><Relationship Id="rId42" Type="http://schemas.openxmlformats.org/officeDocument/2006/relationships/hyperlink" Target="https://www.3gpp.org/ftp/tsg_sa/WG4_CODEC/3GPP_SA4_AHOC_MTGs/Rel-20_planning/Docs/S4-251194.zip" TargetMode="External"/><Relationship Id="rId47" Type="http://schemas.openxmlformats.org/officeDocument/2006/relationships/hyperlink" Target="https://www.3gpp.org/ftp/tsg_sa/WG4_CODEC/3GPP_SA4_AHOC_MTGs/Rel-20_planning/Docs/S4-251190.zip" TargetMode="External"/><Relationship Id="rId63" Type="http://schemas.openxmlformats.org/officeDocument/2006/relationships/hyperlink" Target="https://www.3gpp.org/ftp/tsg_sa/WG4_CODEC/3GPP_SA4_AHOC_MTGs/Rel-20_planning/Docs/S4-251208.zip" TargetMode="External"/><Relationship Id="rId68" Type="http://schemas.openxmlformats.org/officeDocument/2006/relationships/hyperlink" Target="https://www.3gpp.org/ftp/tsg_sa/WG4_CODEC/3GPP_SA4_AHOC_MTGs/Rel-20_planning/Docs/S4-251200.zip" TargetMode="External"/><Relationship Id="rId84" Type="http://schemas.openxmlformats.org/officeDocument/2006/relationships/hyperlink" Target="https://portal.3gpp.org/desktopmodules/Release/ReleaseDetails.aspx?releaseId=195" TargetMode="External"/><Relationship Id="rId89" Type="http://schemas.openxmlformats.org/officeDocument/2006/relationships/hyperlink" Target="https://www.3gpp.org/ftp/tsg_sa/WG4_CODEC/3GPP_SA4_AHOC_MTGs/Rel-20_planning/Docs/S4-251191.zip" TargetMode="External"/><Relationship Id="rId112" Type="http://schemas.openxmlformats.org/officeDocument/2006/relationships/hyperlink" Target="https://portal.3gpp.org/desktopmodules/Release/ReleaseDetails.aspx?releaseId=195" TargetMode="External"/><Relationship Id="rId16" Type="http://schemas.openxmlformats.org/officeDocument/2006/relationships/hyperlink" Target="https://www.3gpp.org/ftp/tsg_sa/WG4_CODEC/3GPP_SA4_AHOC_MTGs/Rel-20_planning/Docs/S4-251189.zip" TargetMode="External"/><Relationship Id="rId107" Type="http://schemas.openxmlformats.org/officeDocument/2006/relationships/hyperlink" Target="https://www.3gpp.org/ftp/tsg_sa/WG4_CODEC/3GPP_SA4_AHOC_MTGs/Rel-20_planning/Docs/S4-251201.zip" TargetMode="External"/><Relationship Id="rId11" Type="http://schemas.openxmlformats.org/officeDocument/2006/relationships/hyperlink" Target="https://www.3gpp.org/ftp/tsg_sa/WG4_CODEC/3GPP_SA4_AHOC_MTGs/Rel-20_planning/Docs/S4-251206.zip" TargetMode="External"/><Relationship Id="rId32" Type="http://schemas.openxmlformats.org/officeDocument/2006/relationships/hyperlink" Target="https://docs.google.com/document/d/1P134eutE8f87tSZsiKZ278Oh-wGwoE_D6O9gLyCgoSA/edit?tab=t.0" TargetMode="External"/><Relationship Id="rId37" Type="http://schemas.openxmlformats.org/officeDocument/2006/relationships/hyperlink" Target="https://www.3gpp.org/ftp/tsg_sa/WG4_CODEC/3GPP_SA4_AHOC_MTGs/Rel-20_planning/Docs/S4-251195.zip" TargetMode="External"/><Relationship Id="rId53" Type="http://schemas.openxmlformats.org/officeDocument/2006/relationships/hyperlink" Target="https://www.3gpp.org/ftp/tsg_sa/WG4_CODEC/3GPP_SA4_AHOC_MTGs/Rel-20_planning/Docs/S4-251205.zip" TargetMode="External"/><Relationship Id="rId58" Type="http://schemas.openxmlformats.org/officeDocument/2006/relationships/hyperlink" Target="https://www.3gpp.org/ftp/tsg_sa/WG4_CODEC/3GPP_SA4_AHOC_MTGs/Rel-20_planning/Docs/S4-251197.zip" TargetMode="External"/><Relationship Id="rId74" Type="http://schemas.openxmlformats.org/officeDocument/2006/relationships/hyperlink" Target="https://www.3gpp.org/ftp/tsg_sa/WG4_CODEC/3GPP_SA4_AHOC_MTGs/Rel-20_planning/Docs/S4-251204.zip" TargetMode="External"/><Relationship Id="rId79" Type="http://schemas.openxmlformats.org/officeDocument/2006/relationships/hyperlink" Target="https://www.3gpp.org/ftp/tsg_sa/WG4_CODEC/3GPP_SA4_AHOC_MTGs/Rel-20_planning/Docs/S4-251185.zip" TargetMode="External"/><Relationship Id="rId102" Type="http://schemas.openxmlformats.org/officeDocument/2006/relationships/hyperlink" Target="https://www.3gpp.org/ftp/tsg_sa/WG4_CODEC/3GPP_SA4_AHOC_MTGs/Rel-20_planning/Docs/S4-251198.zip" TargetMode="External"/><Relationship Id="rId123" Type="http://schemas.openxmlformats.org/officeDocument/2006/relationships/header" Target="header2.xm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portal.3gpp.org/desktopmodules/Release/ReleaseDetails.aspx?releaseId=195" TargetMode="External"/><Relationship Id="rId95" Type="http://schemas.openxmlformats.org/officeDocument/2006/relationships/hyperlink" Target="https://www.3gpp.org/ftp/tsg_sa/WG4_CODEC/3GPP_SA4_AHOC_MTGs/Rel-20_planning/Docs/S4-251194.zip" TargetMode="External"/><Relationship Id="rId22" Type="http://schemas.openxmlformats.org/officeDocument/2006/relationships/hyperlink" Target="https://www.3gpp.org/ftp/tsg_sa/WG4_CODEC/3GPP_SA4_AHOC_MTGs/Rel-20_planning/Docs/S4-251199.zip" TargetMode="External"/><Relationship Id="rId27" Type="http://schemas.openxmlformats.org/officeDocument/2006/relationships/hyperlink" Target="https://www.3gpp.org/ftp/tsg_sa/WG4_CODEC/3GPP_SA4_AHOC_MTGs/Rel-20_planning/Docs/S4-251186.zip" TargetMode="External"/><Relationship Id="rId43" Type="http://schemas.openxmlformats.org/officeDocument/2006/relationships/hyperlink" Target="https://www.3gpp.org/ftp/tsg_sa/WG4_CODEC/3GPP_SA4_AHOC_MTGs/Rel-20_planning/Docs/S4-251189.zip" TargetMode="External"/><Relationship Id="rId48" Type="http://schemas.openxmlformats.org/officeDocument/2006/relationships/hyperlink" Target="https://www.3gpp.org/ftp/tsg_sa/WG4_CODEC/3GPP_SA4_AHOC_MTGs/Rel-20_planning/Docs/S4-251189.zip" TargetMode="External"/><Relationship Id="rId64" Type="http://schemas.openxmlformats.org/officeDocument/2006/relationships/hyperlink" Target="https://www.3gpp.org/ftp/tsg_sa/WG4_CODEC/3GPP_SA4_AHOC_MTGs/Rel-20_planning/Docs/S4-251199.zip" TargetMode="External"/><Relationship Id="rId69" Type="http://schemas.openxmlformats.org/officeDocument/2006/relationships/hyperlink" Target="https://www.3gpp.org/ftp/tsg_sa/WG4_CODEC/3GPP_SA4_AHOC_MTGs/Rel-20_planning/Docs/S4-251202.zip" TargetMode="External"/><Relationship Id="rId113" Type="http://schemas.openxmlformats.org/officeDocument/2006/relationships/hyperlink" Target="https://www.3gpp.org/ftp/tsg_sa/WG4_CODEC/3GPP_SA4_AHOC_MTGs/Rel-20_planning/Docs/S4-251204.zip" TargetMode="External"/><Relationship Id="rId118" Type="http://schemas.openxmlformats.org/officeDocument/2006/relationships/hyperlink" Target="https://portal.3gpp.org/desktopmodules/Release/ReleaseDetails.aspx?releaseId=195" TargetMode="External"/><Relationship Id="rId80" Type="http://schemas.openxmlformats.org/officeDocument/2006/relationships/hyperlink" Target="https://www.3gpp.org/ftp/tsg_sa/WG4_CODEC/3GPP_SA4_AHOC_MTGs/Rel-20_planning/Docs/S4-251186.zip" TargetMode="External"/><Relationship Id="rId85" Type="http://schemas.openxmlformats.org/officeDocument/2006/relationships/hyperlink" Target="https://www.3gpp.org/ftp/tsg_sa/WG4_CODEC/3GPP_SA4_AHOC_MTGs/Rel-20_planning/Docs/S4-251189.zip" TargetMode="External"/><Relationship Id="rId12" Type="http://schemas.openxmlformats.org/officeDocument/2006/relationships/hyperlink" Target="https://www.3gpp.org/ftp/tsg_sa/WG4_CODEC/3GPP_SA4_AHOC_MTGs/Rel-20_planning/Docs/S4-251191.zip" TargetMode="External"/><Relationship Id="rId17" Type="http://schemas.openxmlformats.org/officeDocument/2006/relationships/hyperlink" Target="https://www.3gpp.org/ftp/tsg_sa/WG4_CODEC/3GPP_SA4_AHOC_MTGs/Rel-20_planning/Docs/S4-251190.zip" TargetMode="External"/><Relationship Id="rId33" Type="http://schemas.openxmlformats.org/officeDocument/2006/relationships/hyperlink" Target="https://www.3gpp.org/ftp/tsg_sa/WG4_CODEC/3GPP_SA4_AHOC_MTGs/Rel-20_planning/Docs/S4-251187.zip" TargetMode="External"/><Relationship Id="rId38" Type="http://schemas.openxmlformats.org/officeDocument/2006/relationships/hyperlink" Target="https://www.3gpp.org/ftp/tsg_sa/WG4_CODEC/3GPP_SA4_AHOC_MTGs/Rel-20_planning/Docs/S4-251193.zip" TargetMode="External"/><Relationship Id="rId59" Type="http://schemas.openxmlformats.org/officeDocument/2006/relationships/hyperlink" Target="https://www.3gpp.org/ftp/tsg_sa/WG4_CODEC/3GPP_SA4_AHOC_MTGs/Rel-20_planning/Docs/S4-251199.zip" TargetMode="External"/><Relationship Id="rId103" Type="http://schemas.openxmlformats.org/officeDocument/2006/relationships/hyperlink" Target="https://www.3gpp.org/ftp/tsg_sa/WG4_CODEC/3GPP_SA4_AHOC_MTGs/Rel-20_planning/Docs/S4-251199.zip" TargetMode="External"/><Relationship Id="rId108" Type="http://schemas.openxmlformats.org/officeDocument/2006/relationships/hyperlink" Target="https://portal.3gpp.org/desktopmodules/Release/ReleaseDetails.aspx?releaseId=195" TargetMode="External"/><Relationship Id="rId124" Type="http://schemas.openxmlformats.org/officeDocument/2006/relationships/footer" Target="footer1.xml"/><Relationship Id="rId129" Type="http://schemas.openxmlformats.org/officeDocument/2006/relationships/theme" Target="theme/theme1.xml"/><Relationship Id="rId54" Type="http://schemas.openxmlformats.org/officeDocument/2006/relationships/hyperlink" Target="https://docs.google.com/document/d/1P134eutE8f87tSZsiKZ278Oh-wGwoE_D6O9gLyCgoSA/edit?tab=t.0" TargetMode="External"/><Relationship Id="rId70" Type="http://schemas.openxmlformats.org/officeDocument/2006/relationships/hyperlink" Target="https://www.3gpp.org/ftp/tsg_sa/WG4_CODEC/3GPP_SA4_AHOC_MTGs/Rel-20_planning/Docs/S4-251200.zip" TargetMode="External"/><Relationship Id="rId75" Type="http://schemas.openxmlformats.org/officeDocument/2006/relationships/hyperlink" Target="https://www.3gpp.org/ftp/tsg_sa/WG4_CODEC/3GPP_SA4_AHOC_MTGs/Rel-20_planning/Docs/S4-251203.zip" TargetMode="External"/><Relationship Id="rId91" Type="http://schemas.openxmlformats.org/officeDocument/2006/relationships/hyperlink" Target="https://www.3gpp.org/ftp/tsg_sa/WG4_CODEC/3GPP_SA4_AHOC_MTGs/Rel-20_planning/Docs/S4-251192.zip" TargetMode="External"/><Relationship Id="rId96" Type="http://schemas.openxmlformats.org/officeDocument/2006/relationships/hyperlink" Target="https://www.3gpp.org/ftp/tsg_sa/WG4_CODEC/3GPP_SA4_AHOC_MTGs/Rel-20_planning/Docs/S4-251195.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sa/WG4_CODEC/3GPP_SA4_AHOC_MTGs/Rel-20_planning/Docs/S4-251200.zip" TargetMode="External"/><Relationship Id="rId28" Type="http://schemas.openxmlformats.org/officeDocument/2006/relationships/hyperlink" Target="https://www.3gpp.org/ftp/tsg_sa/WG4_CODEC/3GPP_SA4_AHOC_MTGs/Rel-20_planning/Docs/S4-251187.zip" TargetMode="External"/><Relationship Id="rId49" Type="http://schemas.openxmlformats.org/officeDocument/2006/relationships/hyperlink" Target="https://www.3gpp.org/ftp/tsg_sa/WG4_CODEC/3GPP_SA4_AHOC_MTGs/Rel-20_planning/Docs/S4-251192.zip" TargetMode="External"/><Relationship Id="rId114" Type="http://schemas.openxmlformats.org/officeDocument/2006/relationships/hyperlink" Target="https://portal.3gpp.org/desktopmodules/Release/ReleaseDetails.aspx?releaseId=195" TargetMode="External"/><Relationship Id="rId119" Type="http://schemas.openxmlformats.org/officeDocument/2006/relationships/hyperlink" Target="https://www.3gpp.org/ftp/tsg_sa/WG4_CODEC/3GPP_SA4_AHOC_MTGs/Rel-20_planning/Docs/S4-251207.zip" TargetMode="External"/><Relationship Id="rId44" Type="http://schemas.openxmlformats.org/officeDocument/2006/relationships/hyperlink" Target="https://www.3gpp.org/ftp/tsg_sa/WG4_CODEC/3GPP_SA4_AHOC_MTGs/Rel-20_planning/Docs/S4-251190.zip" TargetMode="External"/><Relationship Id="rId60" Type="http://schemas.openxmlformats.org/officeDocument/2006/relationships/hyperlink" Target="https://www.3gpp.org/ftp/tsg_sa/WG4_CODEC/3GPP_SA4_AHOC_MTGs/Rel-20_planning/Docs/S4-251200.zip" TargetMode="External"/><Relationship Id="rId65" Type="http://schemas.openxmlformats.org/officeDocument/2006/relationships/hyperlink" Target="https://www.3gpp.org/ftp/tsg_sa/WG4_CODEC/3GPP_SA4_AHOC_MTGs/Rel-20_planning/Docs/S4-251200.zip" TargetMode="External"/><Relationship Id="rId81" Type="http://schemas.openxmlformats.org/officeDocument/2006/relationships/hyperlink" Target="https://portal.3gpp.org/desktopmodules/Release/ReleaseDetails.aspx?releaseId=195" TargetMode="External"/><Relationship Id="rId86" Type="http://schemas.openxmlformats.org/officeDocument/2006/relationships/hyperlink" Target="https://portal.3gpp.org/desktopmodules/Release/ReleaseDetails.aspx?releaseId=195" TargetMode="External"/><Relationship Id="rId13" Type="http://schemas.openxmlformats.org/officeDocument/2006/relationships/hyperlink" Target="https://www.3gpp.org/ftp/tsg_sa/WG4_CODEC/3GPP_SA4_AHOC_MTGs/Rel-20_planning/Docs/S4-251195.zip" TargetMode="External"/><Relationship Id="rId18" Type="http://schemas.openxmlformats.org/officeDocument/2006/relationships/hyperlink" Target="https://www.3gpp.org/ftp/tsg_sa/WG4_CODEC/3GPP_SA4_AHOC_MTGs/Rel-20_planning/Docs/S4-251192.zip" TargetMode="External"/><Relationship Id="rId39" Type="http://schemas.openxmlformats.org/officeDocument/2006/relationships/hyperlink" Target="https://www.3gpp.org/ftp/tsg_sa/WG4_CODEC/3GPP_SA4_AHOC_MTGs/Rel-20_planning/Docs/S4-251194.zip" TargetMode="External"/><Relationship Id="rId109" Type="http://schemas.openxmlformats.org/officeDocument/2006/relationships/hyperlink" Target="https://www.3gpp.org/ftp/tsg_sa/WG4_CODEC/3GPP_SA4_AHOC_MTGs/Rel-20_planning/Docs/S4-251202.zip" TargetMode="External"/><Relationship Id="rId34" Type="http://schemas.openxmlformats.org/officeDocument/2006/relationships/hyperlink" Target="https://www.3gpp.org/ftp/tsg_sa/WG4_CODEC/3GPP_SA4_AHOC_MTGs/Rel-20_planning/Docs/S4-251191.zip" TargetMode="External"/><Relationship Id="rId50" Type="http://schemas.openxmlformats.org/officeDocument/2006/relationships/hyperlink" Target="https://www.3gpp.org/ftp/tsg_sa/WG4_CODEC/3GPP_SA4_AHOC_MTGs/Rel-20_planning/Docs/S4-251205.zip" TargetMode="External"/><Relationship Id="rId55" Type="http://schemas.openxmlformats.org/officeDocument/2006/relationships/hyperlink" Target="https://www.3gpp.org/ftp/tsg_sa/WG4_CODEC/3GPP_SA4_AHOC_MTGs/Rel-20_planning/Docs/S4-251196.zip" TargetMode="External"/><Relationship Id="rId76" Type="http://schemas.openxmlformats.org/officeDocument/2006/relationships/hyperlink" Target="https://www.3gpp.org/ftp/tsg_sa/WG4_CODEC/3GPP_SA4_AHOC_MTGs/Rel-20_planning/Docs/S4-251198.zip" TargetMode="External"/><Relationship Id="rId97" Type="http://schemas.openxmlformats.org/officeDocument/2006/relationships/hyperlink" Target="https://portal.3gpp.org/desktopmodules/Release/ReleaseDetails.aspx?releaseId=195" TargetMode="External"/><Relationship Id="rId104" Type="http://schemas.openxmlformats.org/officeDocument/2006/relationships/hyperlink" Target="https://portal.3gpp.org/desktopmodules/Release/ReleaseDetails.aspx?releaseId=195" TargetMode="External"/><Relationship Id="rId120" Type="http://schemas.openxmlformats.org/officeDocument/2006/relationships/hyperlink" Target="https://www.3gpp.org/ftp/tsg_sa/WG4_CODEC/3GPP_SA4_AHOC_MTGs/Rel-20_planning/Docs/S4-251208.zip" TargetMode="External"/><Relationship Id="rId125"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3gpp.org/ftp/tsg_sa/WG4_CODEC/3GPP_SA4_AHOC_MTGs/Rel-20_planning/Docs/S4-251200.zip" TargetMode="External"/><Relationship Id="rId92" Type="http://schemas.openxmlformats.org/officeDocument/2006/relationships/hyperlink" Target="https://portal.3gpp.org/desktopmodules/Release/ReleaseDetails.aspx?releaseId=195"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Rel-20_planning/Docs/S4-251206.zip" TargetMode="External"/><Relationship Id="rId24" Type="http://schemas.openxmlformats.org/officeDocument/2006/relationships/hyperlink" Target="https://www.3gpp.org/ftp/tsg_sa/WG4_CODEC/3GPP_SA4_AHOC_MTGs/Rel-20_planning/Docs/S4-251201.zip" TargetMode="External"/><Relationship Id="rId40" Type="http://schemas.openxmlformats.org/officeDocument/2006/relationships/hyperlink" Target="https://www.3gpp.org/ftp/tsg_sa/WG4_CODEC/3GPP_SA4_AHOC_MTGs/Rel-20_planning/Docs/S4-251193.zip" TargetMode="External"/><Relationship Id="rId45" Type="http://schemas.openxmlformats.org/officeDocument/2006/relationships/hyperlink" Target="https://www.3gpp.org/ftp/tsg_sa/WG4_CODEC/3GPP_SA4_AHOC_MTGs/Rel-20_planning/Docs/S4-251205.zip" TargetMode="External"/><Relationship Id="rId66" Type="http://schemas.openxmlformats.org/officeDocument/2006/relationships/hyperlink" Target="https://www.3gpp.org/ftp/tsg_sa/WG4_CODEC/3GPP_SA4_AHOC_MTGs/Rel-20_planning/Docs/S4-251201.zip" TargetMode="External"/><Relationship Id="rId87" Type="http://schemas.openxmlformats.org/officeDocument/2006/relationships/hyperlink" Target="https://www.3gpp.org/ftp/tsg_sa/WG4_CODEC/3GPP_SA4_AHOC_MTGs/Rel-20_planning/Docs/S4-251190.zip" TargetMode="External"/><Relationship Id="rId110" Type="http://schemas.openxmlformats.org/officeDocument/2006/relationships/hyperlink" Target="https://portal.3gpp.org/desktopmodules/Release/ReleaseDetails.aspx?releaseId=195" TargetMode="External"/><Relationship Id="rId115" Type="http://schemas.openxmlformats.org/officeDocument/2006/relationships/hyperlink" Target="https://www.3gpp.org/ftp/tsg_sa/WG4_CODEC/3GPP_SA4_AHOC_MTGs/Rel-20_planning/Docs/S4-251205.zip" TargetMode="External"/><Relationship Id="rId61" Type="http://schemas.openxmlformats.org/officeDocument/2006/relationships/hyperlink" Target="https://www.3gpp.org/ftp/tsg_sa/WG4_CODEC/3GPP_SA4_AHOC_MTGs/Rel-20_planning/Docs/S4-251201.zip" TargetMode="External"/><Relationship Id="rId82" Type="http://schemas.openxmlformats.org/officeDocument/2006/relationships/hyperlink" Target="https://www.3gpp.org/ftp/tsg_sa/WG4_CODEC/3GPP_SA4_AHOC_MTGs/Rel-20_planning/Docs/S4-251187.zip" TargetMode="External"/><Relationship Id="rId19" Type="http://schemas.openxmlformats.org/officeDocument/2006/relationships/hyperlink" Target="https://www.3gpp.org/ftp/tsg_sa/WG4_CODEC/3GPP_SA4_AHOC_MTGs/Rel-20_planning/Docs/S4-251205.zip" TargetMode="External"/><Relationship Id="rId14" Type="http://schemas.openxmlformats.org/officeDocument/2006/relationships/hyperlink" Target="https://www.3gpp.org/ftp/tsg_sa/WG4_CODEC/3GPP_SA4_AHOC_MTGs/Rel-20_planning/Docs/S4-251193.zip" TargetMode="External"/><Relationship Id="rId30" Type="http://schemas.openxmlformats.org/officeDocument/2006/relationships/hyperlink" Target="https://www.3gpp.org/ftp/tsg_sa/WG4_CODEC/3GPP_SA4_AHOC_MTGs/Rel-20_planning/Docs/S4-251186.zip" TargetMode="External"/><Relationship Id="rId35" Type="http://schemas.openxmlformats.org/officeDocument/2006/relationships/hyperlink" Target="https://www.3gpp.org/ftp/tsg_sa/WG4_CODEC/3GPP_SA4_AHOC_MTGs/Rel-20_planning/Docs/S4-251195.zip" TargetMode="External"/><Relationship Id="rId56" Type="http://schemas.openxmlformats.org/officeDocument/2006/relationships/hyperlink" Target="https://www.3gpp.org/ftp/tsg_sa/WG4_CODEC/3GPP_SA4_AHOC_MTGs/Rel-20_planning/Docs/S4-251196.zip" TargetMode="External"/><Relationship Id="rId77" Type="http://schemas.openxmlformats.org/officeDocument/2006/relationships/hyperlink" Target="https://docs.google.com/document/d/1P134eutE8f87tSZsiKZ278Oh-wGwoE_D6O9gLyCgoSA/edit?tab=t.0" TargetMode="External"/><Relationship Id="rId100" Type="http://schemas.openxmlformats.org/officeDocument/2006/relationships/hyperlink" Target="https://www.3gpp.org/ftp/tsg_sa/WG4_CODEC/3GPP_SA4_AHOC_MTGs/Rel-20_planning/Docs/S4-251197.zip" TargetMode="External"/><Relationship Id="rId105" Type="http://schemas.openxmlformats.org/officeDocument/2006/relationships/hyperlink" Target="https://www.3gpp.org/ftp/tsg_sa/WG4_CODEC/3GPP_SA4_AHOC_MTGs/Rel-20_planning/Docs/S4-251200.zip" TargetMode="External"/><Relationship Id="rId126" Type="http://schemas.openxmlformats.org/officeDocument/2006/relationships/header" Target="header3.xml"/><Relationship Id="rId8" Type="http://schemas.openxmlformats.org/officeDocument/2006/relationships/hyperlink" Target="https://www.3gpp.org/ftp/tsg_sa/WG4_CODEC/3GPP_SA4_AHOC_MTGs/Rel-20_planning/Inbox/Drafts/Agenda/Informative%20introductory%20slides%20for%203GPP%20SA4%20-%20Rel20%20planning.pptx" TargetMode="External"/><Relationship Id="rId51" Type="http://schemas.openxmlformats.org/officeDocument/2006/relationships/hyperlink" Target="https://www.3gpp.org/ftp/tsg_sa/WG4_CODEC/3GPP_SA4_AHOC_MTGs/Rel-20_planning/Docs/S4-251192.zip" TargetMode="External"/><Relationship Id="rId72" Type="http://schemas.openxmlformats.org/officeDocument/2006/relationships/hyperlink" Target="https://www.3gpp.org/ftp/tsg_sa/WG4_CODEC/3GPP_SA4_AHOC_MTGs/Rel-20_planning/Docs/S4-251208.zip" TargetMode="External"/><Relationship Id="rId93" Type="http://schemas.openxmlformats.org/officeDocument/2006/relationships/hyperlink" Target="https://www.3gpp.org/ftp/tsg_sa/WG4_CODEC/3GPP_SA4_AHOC_MTGs/Rel-20_planning/Docs/S4-251193.zip" TargetMode="External"/><Relationship Id="rId98" Type="http://schemas.openxmlformats.org/officeDocument/2006/relationships/hyperlink" Target="https://www.3gpp.org/ftp/tsg_sa/WG4_CODEC/3GPP_SA4_AHOC_MTGs/Rel-20_planning/Docs/S4-251196.zip" TargetMode="External"/><Relationship Id="rId121" Type="http://schemas.openxmlformats.org/officeDocument/2006/relationships/hyperlink" Target="https://portal.3gpp.org/desktopmodules/Release/ReleaseDetails.aspx?releaseId=195" TargetMode="External"/><Relationship Id="rId3" Type="http://schemas.openxmlformats.org/officeDocument/2006/relationships/styles" Target="styles.xml"/><Relationship Id="rId25" Type="http://schemas.openxmlformats.org/officeDocument/2006/relationships/hyperlink" Target="https://www.3gpp.org/ftp/tsg_sa/WG4_CODEC/3GPP_SA4_AHOC_MTGs/Rel-20_planning/Docs/S4-251202.zip" TargetMode="External"/><Relationship Id="rId46" Type="http://schemas.openxmlformats.org/officeDocument/2006/relationships/hyperlink" Target="https://www.3gpp.org/ftp/tsg_sa/WG4_CODEC/3GPP_SA4_AHOC_MTGs/Rel-20_planning/Docs/S4-251189.zip" TargetMode="External"/><Relationship Id="rId67" Type="http://schemas.openxmlformats.org/officeDocument/2006/relationships/hyperlink" Target="https://www.3gpp.org/ftp/tsg_sa/WG4_CODEC/3GPP_SA4_AHOC_MTGs/Rel-20_planning/Docs/S4-251200.zip" TargetMode="External"/><Relationship Id="rId116" Type="http://schemas.openxmlformats.org/officeDocument/2006/relationships/hyperlink" Target="https://portal.3gpp.org/desktopmodules/Release/ReleaseDetails.aspx?releaseId=195" TargetMode="External"/><Relationship Id="rId20" Type="http://schemas.openxmlformats.org/officeDocument/2006/relationships/hyperlink" Target="https://www.3gpp.org/ftp/tsg_sa/WG4_CODEC/3GPP_SA4_AHOC_MTGs/Rel-20_planning/Docs/S4-251196.zip" TargetMode="External"/><Relationship Id="rId41" Type="http://schemas.openxmlformats.org/officeDocument/2006/relationships/hyperlink" Target="https://docs.google.com/document/d/1P134eutE8f87tSZsiKZ278Oh-wGwoE_D6O9gLyCgoSA/edit?tab=t.0" TargetMode="External"/><Relationship Id="rId62" Type="http://schemas.openxmlformats.org/officeDocument/2006/relationships/hyperlink" Target="https://www.3gpp.org/ftp/tsg_sa/WG4_CODEC/3GPP_SA4_AHOC_MTGs/Rel-20_planning/Docs/S4-251202.zip" TargetMode="External"/><Relationship Id="rId83" Type="http://schemas.openxmlformats.org/officeDocument/2006/relationships/hyperlink" Target="https://portal.3gpp.org/desktopmodules/Release/ReleaseDetails.aspx?releaseId=195" TargetMode="External"/><Relationship Id="rId88" Type="http://schemas.openxmlformats.org/officeDocument/2006/relationships/hyperlink" Target="https://portal.3gpp.org/desktopmodules/Release/ReleaseDetails.aspx?releaseId=195" TargetMode="External"/><Relationship Id="rId111" Type="http://schemas.openxmlformats.org/officeDocument/2006/relationships/hyperlink" Target="https://www.3gpp.org/ftp/tsg_sa/WG4_CODEC/3GPP_SA4_AHOC_MTGs/Rel-20_planning/Docs/S4-251203.zip" TargetMode="External"/><Relationship Id="rId15" Type="http://schemas.openxmlformats.org/officeDocument/2006/relationships/hyperlink" Target="https://www.3gpp.org/ftp/tsg_sa/WG4_CODEC/3GPP_SA4_AHOC_MTGs/Rel-20_planning/Docs/S4-251194.zip" TargetMode="External"/><Relationship Id="rId36" Type="http://schemas.openxmlformats.org/officeDocument/2006/relationships/hyperlink" Target="https://www.3gpp.org/ftp/tsg_sa/WG4_CODEC/3GPP_SA4_AHOC_MTGs/Rel-20_planning/Docs/S4-251191.zip" TargetMode="External"/><Relationship Id="rId57" Type="http://schemas.openxmlformats.org/officeDocument/2006/relationships/hyperlink" Target="https://www.3gpp.org/ftp/tsg_sa/WG4_CODEC/3GPP_SA4_AHOC_MTGs/Rel-20_planning/Docs/S4-251197.zip" TargetMode="External"/><Relationship Id="rId106" Type="http://schemas.openxmlformats.org/officeDocument/2006/relationships/hyperlink" Target="https://portal.3gpp.org/desktopmodules/Release/ReleaseDetails.aspx?releaseId=195" TargetMode="External"/><Relationship Id="rId127" Type="http://schemas.openxmlformats.org/officeDocument/2006/relationships/footer" Target="footer3.xml"/><Relationship Id="rId10" Type="http://schemas.openxmlformats.org/officeDocument/2006/relationships/hyperlink" Target="https://www.3gpp.org/ftp/tsg_sa/WG4_CODEC/3GPP_SA4_AHOC_MTGs/Rel-20_planning/Docs/S4-251187.zip" TargetMode="External"/><Relationship Id="rId31" Type="http://schemas.openxmlformats.org/officeDocument/2006/relationships/hyperlink" Target="https://www.3gpp.org/ftp/tsg_sa/WG4_CODEC/3GPP_SA4_AHOC_MTGs/Rel-20_planning/Docs/S4-251206.zip" TargetMode="External"/><Relationship Id="rId52" Type="http://schemas.openxmlformats.org/officeDocument/2006/relationships/hyperlink" Target="https://docs.google.com/document/d/1P134eutE8f87tSZsiKZ278Oh-wGwoE_D6O9gLyCgoSA/edit?tab=t.0" TargetMode="External"/><Relationship Id="rId73" Type="http://schemas.openxmlformats.org/officeDocument/2006/relationships/hyperlink" Target="https://www.3gpp.org/ftp/tsg_sa/WG4_CODEC/3GPP_SA4_AHOC_MTGs/Rel-20_planning/Docs/S4-251200.zip" TargetMode="External"/><Relationship Id="rId78" Type="http://schemas.openxmlformats.org/officeDocument/2006/relationships/hyperlink" Target="https://www.3gpp.org/ftp/tsg_sa/WG4_CODEC/3GPP_SA4_AHOC_MTGs/Rel-20_planning/Docs/S4-251207.zip" TargetMode="External"/><Relationship Id="rId94" Type="http://schemas.openxmlformats.org/officeDocument/2006/relationships/hyperlink" Target="https://portal.3gpp.org/desktopmodules/Release/ReleaseDetails.aspx?releaseId=195" TargetMode="External"/><Relationship Id="rId99" Type="http://schemas.openxmlformats.org/officeDocument/2006/relationships/hyperlink" Target="https://portal.3gpp.org/desktopmodules/Release/ReleaseDetails.aspx?releaseId=195" TargetMode="External"/><Relationship Id="rId101" Type="http://schemas.openxmlformats.org/officeDocument/2006/relationships/hyperlink" Target="https://portal.3gpp.org/desktopmodules/Release/ReleaseDetails.aspx?releaseId=195" TargetMode="External"/><Relationship Id="rId12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Rel-20_planning/Docs/S4-251186.zip" TargetMode="External"/><Relationship Id="rId26" Type="http://schemas.openxmlformats.org/officeDocument/2006/relationships/hyperlink" Target="https://www.3gpp.org/ftp/tsg_sa/WG4_CODEC/3GPP_SA4_AHOC_MTGs/Rel-20_planning/Docs/S4-2512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9B551-40A7-4022-944B-93144DC45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22</Pages>
  <Words>8535</Words>
  <Characters>46945</Characters>
  <Application>Microsoft Office Word</Application>
  <DocSecurity>0</DocSecurity>
  <Lines>391</Lines>
  <Paragraphs>110</Paragraphs>
  <ScaleCrop>false</ScaleCrop>
  <HeadingPairs>
    <vt:vector size="6" baseType="variant">
      <vt:variant>
        <vt:lpstr>Titre</vt:lpstr>
      </vt:variant>
      <vt:variant>
        <vt:i4>1</vt:i4>
      </vt:variant>
      <vt:variant>
        <vt:lpstr>Title</vt:lpstr>
      </vt:variant>
      <vt:variant>
        <vt:i4>1</vt:i4>
      </vt:variant>
      <vt:variant>
        <vt:lpstr>Headings</vt:lpstr>
      </vt:variant>
      <vt:variant>
        <vt:i4>12</vt:i4>
      </vt:variant>
    </vt:vector>
  </HeadingPairs>
  <TitlesOfParts>
    <vt:vector size="14" baseType="lpstr">
      <vt:lpstr>ETSI stylesheet (v.7.0)</vt:lpstr>
      <vt:lpstr>ETSI stylesheet (v.7.0)</vt:lpstr>
      <vt:lpstr>    1	Opening of the meeting: Thursday 10th July 2025, at 15:00 CEST</vt:lpstr>
      <vt:lpstr>    2	Approval of the agenda and registration of documents</vt:lpstr>
      <vt:lpstr>    3	IPR, antitrust reminder and consensus principles  reminder</vt:lpstr>
      <vt:lpstr>    3.1	IPR reminder</vt:lpstr>
      <vt:lpstr>    3.2	Antitrust declarations</vt:lpstr>
      <vt:lpstr>    3.3		Consensus principles reminder </vt:lpstr>
      <vt:lpstr>    4	New Work / New Work Items and Study Items for Rel-20</vt:lpstr>
      <vt:lpstr>    4.1	New Work Items and Study Items for Rel-20 5G-Advanced</vt:lpstr>
      <vt:lpstr>    4.2	New Study Items for Rel-20 FS_6G</vt:lpstr>
      <vt:lpstr>    4.3	Other</vt:lpstr>
      <vt:lpstr>    5	Any Other Business</vt:lpstr>
      <vt:lpstr>    6	Close of meeting: Thursday 10th July 2025, at 18:00 CEST</vt:lpstr>
    </vt:vector>
  </TitlesOfParts>
  <Company>ETSI Sophia Antipolis</Company>
  <LinksUpToDate>false</LinksUpToDate>
  <CharactersWithSpaces>55370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26532-CR0014</dc:creator>
  <cp:keywords>ESA, style sheet, Winword</cp:keywords>
  <dc:description/>
  <cp:lastModifiedBy>Gilles Teniou</cp:lastModifiedBy>
  <cp:revision>2</cp:revision>
  <cp:lastPrinted>1899-12-31T23:50:39Z</cp:lastPrinted>
  <dcterms:created xsi:type="dcterms:W3CDTF">2025-07-15T22:21:00Z</dcterms:created>
  <dcterms:modified xsi:type="dcterms:W3CDTF">2025-07-15T22:21:00Z</dcterms:modified>
</cp:coreProperties>
</file>